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BAEE" w14:textId="77777777" w:rsidR="00D804E1" w:rsidRDefault="00D804E1" w:rsidP="00D804E1">
      <w:pPr>
        <w:shd w:val="clear" w:color="auto" w:fill="FFFFFF"/>
        <w:spacing w:after="0" w:line="240" w:lineRule="auto"/>
        <w:jc w:val="right"/>
        <w:rPr>
          <w:rFonts w:ascii="Arial" w:eastAsia="Times New Roman" w:hAnsi="Arial" w:cs="Arial"/>
          <w:color w:val="222222"/>
          <w:szCs w:val="24"/>
          <w:lang w:eastAsia="es-GT"/>
        </w:rPr>
      </w:pPr>
    </w:p>
    <w:p w14:paraId="5C82377F" w14:textId="77777777" w:rsidR="00160B1E" w:rsidRPr="00EF18CE" w:rsidRDefault="00160B1E" w:rsidP="00802CEA">
      <w:pPr>
        <w:shd w:val="clear" w:color="auto" w:fill="FFFFFF"/>
        <w:spacing w:after="0" w:line="240" w:lineRule="auto"/>
        <w:rPr>
          <w:rFonts w:ascii="Arial" w:eastAsia="Times New Roman" w:hAnsi="Arial" w:cs="Arial"/>
          <w:color w:val="222222"/>
          <w:lang w:eastAsia="es-GT"/>
        </w:rPr>
      </w:pPr>
    </w:p>
    <w:p w14:paraId="7B86E61A" w14:textId="77777777" w:rsidR="004A6538" w:rsidRPr="00E258E4" w:rsidRDefault="004A6538" w:rsidP="00160B1E">
      <w:pPr>
        <w:pBdr>
          <w:top w:val="single" w:sz="4" w:space="1" w:color="auto"/>
          <w:left w:val="single" w:sz="4" w:space="4" w:color="auto"/>
          <w:bottom w:val="single" w:sz="4" w:space="1" w:color="auto"/>
          <w:right w:val="single" w:sz="4" w:space="4" w:color="auto"/>
        </w:pBdr>
        <w:shd w:val="clear" w:color="auto" w:fill="92CDDC" w:themeFill="accent5" w:themeFillTint="99"/>
        <w:spacing w:after="0" w:line="360" w:lineRule="auto"/>
        <w:jc w:val="center"/>
        <w:rPr>
          <w:rFonts w:ascii="Bodoni MT Black" w:eastAsia="Times New Roman" w:hAnsi="Bodoni MT Black" w:cs="Arial"/>
          <w:b/>
          <w:bCs/>
          <w:color w:val="FFFFFF" w:themeColor="background1"/>
          <w:sz w:val="32"/>
          <w:szCs w:val="32"/>
          <w:lang w:eastAsia="es-GT"/>
        </w:rPr>
      </w:pPr>
      <w:r w:rsidRPr="00E258E4">
        <w:rPr>
          <w:rFonts w:ascii="Bodoni MT Black" w:eastAsia="Times New Roman" w:hAnsi="Bodoni MT Black" w:cs="Arial"/>
          <w:b/>
          <w:bCs/>
          <w:color w:val="FFFFFF" w:themeColor="background1"/>
          <w:sz w:val="40"/>
          <w:szCs w:val="40"/>
          <w:lang w:eastAsia="es-GT"/>
        </w:rPr>
        <w:t>Colección</w:t>
      </w:r>
      <w:r w:rsidRPr="00E258E4">
        <w:rPr>
          <w:rFonts w:ascii="Bodoni MT Black" w:eastAsia="Times New Roman" w:hAnsi="Bodoni MT Black" w:cs="Arial"/>
          <w:b/>
          <w:bCs/>
          <w:color w:val="FFFFFF" w:themeColor="background1"/>
          <w:sz w:val="32"/>
          <w:szCs w:val="32"/>
          <w:lang w:eastAsia="es-GT"/>
        </w:rPr>
        <w:t xml:space="preserve"> </w:t>
      </w:r>
      <w:r w:rsidRPr="00E258E4">
        <w:rPr>
          <w:rFonts w:ascii="Bodoni MT Black" w:eastAsia="Times New Roman" w:hAnsi="Bodoni MT Black" w:cs="Arial"/>
          <w:b/>
          <w:bCs/>
          <w:color w:val="FFFFFF" w:themeColor="background1"/>
          <w:sz w:val="40"/>
          <w:szCs w:val="40"/>
          <w:lang w:eastAsia="es-GT"/>
        </w:rPr>
        <w:t>ysiacabuche</w:t>
      </w:r>
    </w:p>
    <w:p w14:paraId="01366F15" w14:textId="77777777" w:rsidR="004A6538" w:rsidRPr="00160B1E" w:rsidRDefault="004A6538" w:rsidP="00160B1E">
      <w:pPr>
        <w:pBdr>
          <w:top w:val="single" w:sz="4" w:space="1" w:color="auto"/>
          <w:left w:val="single" w:sz="4" w:space="4" w:color="auto"/>
          <w:bottom w:val="single" w:sz="4" w:space="1" w:color="auto"/>
          <w:right w:val="single" w:sz="4" w:space="4" w:color="auto"/>
        </w:pBdr>
        <w:shd w:val="clear" w:color="auto" w:fill="92CDDC" w:themeFill="accent5" w:themeFillTint="99"/>
        <w:spacing w:after="0" w:line="360" w:lineRule="auto"/>
        <w:jc w:val="center"/>
        <w:rPr>
          <w:rFonts w:ascii="Arial" w:eastAsia="Times New Roman" w:hAnsi="Arial" w:cs="Arial"/>
          <w:b/>
          <w:bCs/>
          <w:color w:val="FFFFFF" w:themeColor="background1"/>
          <w:sz w:val="24"/>
          <w:szCs w:val="24"/>
          <w:lang w:eastAsia="es-GT"/>
        </w:rPr>
      </w:pPr>
      <w:r w:rsidRPr="00160B1E">
        <w:rPr>
          <w:rFonts w:ascii="Arial" w:eastAsia="Times New Roman" w:hAnsi="Arial" w:cs="Arial"/>
          <w:b/>
          <w:bCs/>
          <w:color w:val="FFFFFF" w:themeColor="background1"/>
          <w:sz w:val="24"/>
          <w:szCs w:val="24"/>
          <w:lang w:eastAsia="es-GT"/>
        </w:rPr>
        <w:t>CUENTOS BREVES DE AUTORES CENTROAMERICANOS</w:t>
      </w:r>
    </w:p>
    <w:p w14:paraId="20502104" w14:textId="77777777" w:rsidR="004A6538" w:rsidRPr="004A6538" w:rsidRDefault="004A6538" w:rsidP="004A6538">
      <w:pPr>
        <w:shd w:val="clear" w:color="auto" w:fill="FFFFFF"/>
        <w:spacing w:after="0" w:line="240" w:lineRule="auto"/>
        <w:jc w:val="both"/>
        <w:rPr>
          <w:rFonts w:ascii="Arial" w:eastAsia="Times New Roman" w:hAnsi="Arial" w:cs="Arial"/>
          <w:color w:val="222222"/>
          <w:lang w:eastAsia="es-GT"/>
        </w:rPr>
      </w:pPr>
    </w:p>
    <w:p w14:paraId="3D0F6C9F" w14:textId="03FBE354" w:rsidR="004A6538" w:rsidRDefault="004A6538" w:rsidP="00E258E4">
      <w:pPr>
        <w:shd w:val="clear" w:color="auto" w:fill="FFFFFF"/>
        <w:spacing w:after="0" w:line="360" w:lineRule="auto"/>
        <w:jc w:val="both"/>
        <w:rPr>
          <w:rFonts w:ascii="Arial" w:eastAsia="Times New Roman" w:hAnsi="Arial" w:cs="Arial"/>
          <w:color w:val="222222"/>
          <w:lang w:eastAsia="es-GT"/>
        </w:rPr>
      </w:pPr>
      <w:r w:rsidRPr="004A6538">
        <w:rPr>
          <w:rFonts w:ascii="Arial" w:eastAsia="Times New Roman" w:hAnsi="Arial" w:cs="Arial"/>
          <w:color w:val="222222"/>
          <w:lang w:eastAsia="es-GT"/>
        </w:rPr>
        <w:t xml:space="preserve">El Proyecto Editorial La Chifurnia convocó a autores centroamericanos a una </w:t>
      </w:r>
      <w:bookmarkStart w:id="0" w:name="_Hlk104104885"/>
      <w:r w:rsidRPr="004A6538">
        <w:rPr>
          <w:rFonts w:ascii="Arial" w:eastAsia="Times New Roman" w:hAnsi="Arial" w:cs="Arial"/>
          <w:color w:val="222222"/>
          <w:lang w:eastAsia="es-GT"/>
        </w:rPr>
        <w:t>nueva colección de narrativa, YSIACABUCHE, exclusiva para narrativa breve.</w:t>
      </w:r>
    </w:p>
    <w:bookmarkEnd w:id="0"/>
    <w:p w14:paraId="714CC6E8"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p>
    <w:p w14:paraId="13C6F0C2"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r w:rsidRPr="004A6538">
        <w:rPr>
          <w:rFonts w:ascii="Arial" w:eastAsia="Times New Roman" w:hAnsi="Arial" w:cs="Arial"/>
          <w:color w:val="222222"/>
          <w:lang w:eastAsia="es-GT"/>
        </w:rPr>
        <w:t xml:space="preserve">El nombre de la colección es en reconocimiento a uno de los pioneros en la escritura de narración breve en la región: </w:t>
      </w:r>
      <w:proofErr w:type="spellStart"/>
      <w:r w:rsidRPr="004A6538">
        <w:rPr>
          <w:rFonts w:ascii="Arial" w:eastAsia="Times New Roman" w:hAnsi="Arial" w:cs="Arial"/>
          <w:color w:val="222222"/>
          <w:lang w:eastAsia="es-GT"/>
        </w:rPr>
        <w:t>Salarrué</w:t>
      </w:r>
      <w:proofErr w:type="spellEnd"/>
      <w:r w:rsidRPr="004A6538">
        <w:rPr>
          <w:rFonts w:ascii="Arial" w:eastAsia="Times New Roman" w:hAnsi="Arial" w:cs="Arial"/>
          <w:color w:val="222222"/>
          <w:lang w:eastAsia="es-GT"/>
        </w:rPr>
        <w:t>, principalmente por ese hermoso y singular libro titulado Cuentos de cipotes.</w:t>
      </w:r>
    </w:p>
    <w:p w14:paraId="520F0E4E"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p>
    <w:p w14:paraId="26A49949"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r w:rsidRPr="004A6538">
        <w:rPr>
          <w:rFonts w:ascii="Arial" w:eastAsia="Times New Roman" w:hAnsi="Arial" w:cs="Arial"/>
          <w:color w:val="222222"/>
          <w:lang w:eastAsia="es-GT"/>
        </w:rPr>
        <w:t>La convocatoria se abrió el 4 de diciembre de 2021 y cerró el 30 de diciembre de 2021. Los requisitos fueron:</w:t>
      </w:r>
    </w:p>
    <w:p w14:paraId="13993BEC"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p>
    <w:p w14:paraId="789C7B43" w14:textId="77777777" w:rsidR="004A6538" w:rsidRPr="004A6538" w:rsidRDefault="004A6538" w:rsidP="00E258E4">
      <w:pPr>
        <w:shd w:val="clear" w:color="auto" w:fill="FFFFFF"/>
        <w:spacing w:after="0" w:line="360" w:lineRule="auto"/>
        <w:ind w:left="708" w:hanging="282"/>
        <w:jc w:val="both"/>
        <w:rPr>
          <w:rFonts w:ascii="Arial" w:eastAsia="Times New Roman" w:hAnsi="Arial" w:cs="Arial"/>
          <w:color w:val="222222"/>
          <w:lang w:eastAsia="es-GT"/>
        </w:rPr>
      </w:pPr>
      <w:r w:rsidRPr="004A6538">
        <w:rPr>
          <w:rFonts w:ascii="Arial" w:eastAsia="Times New Roman" w:hAnsi="Arial" w:cs="Arial"/>
          <w:color w:val="222222"/>
          <w:lang w:eastAsia="es-GT"/>
        </w:rPr>
        <w:t>1.</w:t>
      </w:r>
      <w:r w:rsidRPr="004A6538">
        <w:rPr>
          <w:rFonts w:ascii="Arial" w:eastAsia="Times New Roman" w:hAnsi="Arial" w:cs="Arial"/>
          <w:color w:val="222222"/>
          <w:lang w:eastAsia="es-GT"/>
        </w:rPr>
        <w:tab/>
        <w:t>Ser nacional de Guatemala, El Salvador, Honduras, Nicaragua, Costa Rica o Panamá, sin importar su lugar de residencia ni su edad.</w:t>
      </w:r>
    </w:p>
    <w:p w14:paraId="2631B1D4" w14:textId="77777777" w:rsidR="004A6538" w:rsidRPr="004A6538" w:rsidRDefault="004A6538" w:rsidP="00E258E4">
      <w:pPr>
        <w:shd w:val="clear" w:color="auto" w:fill="FFFFFF"/>
        <w:spacing w:after="0" w:line="360" w:lineRule="auto"/>
        <w:ind w:left="708" w:hanging="282"/>
        <w:jc w:val="both"/>
        <w:rPr>
          <w:rFonts w:ascii="Arial" w:eastAsia="Times New Roman" w:hAnsi="Arial" w:cs="Arial"/>
          <w:color w:val="222222"/>
          <w:lang w:eastAsia="es-GT"/>
        </w:rPr>
      </w:pPr>
      <w:r w:rsidRPr="004A6538">
        <w:rPr>
          <w:rFonts w:ascii="Arial" w:eastAsia="Times New Roman" w:hAnsi="Arial" w:cs="Arial"/>
          <w:color w:val="222222"/>
          <w:lang w:eastAsia="es-GT"/>
        </w:rPr>
        <w:t>2.</w:t>
      </w:r>
      <w:r w:rsidRPr="004A6538">
        <w:rPr>
          <w:rFonts w:ascii="Arial" w:eastAsia="Times New Roman" w:hAnsi="Arial" w:cs="Arial"/>
          <w:color w:val="222222"/>
          <w:lang w:eastAsia="es-GT"/>
        </w:rPr>
        <w:tab/>
        <w:t>Presentar una colección de 20 cuentos breves con un máximo de 200 palabras cada uno, sin importar si están publicados o son inéditos.</w:t>
      </w:r>
    </w:p>
    <w:p w14:paraId="5B7FC87D" w14:textId="77777777" w:rsidR="004A6538" w:rsidRPr="004A6538" w:rsidRDefault="004A6538" w:rsidP="00E258E4">
      <w:pPr>
        <w:shd w:val="clear" w:color="auto" w:fill="FFFFFF"/>
        <w:spacing w:after="0" w:line="360" w:lineRule="auto"/>
        <w:ind w:left="708" w:hanging="282"/>
        <w:jc w:val="both"/>
        <w:rPr>
          <w:rFonts w:ascii="Arial" w:eastAsia="Times New Roman" w:hAnsi="Arial" w:cs="Arial"/>
          <w:color w:val="222222"/>
          <w:lang w:eastAsia="es-GT"/>
        </w:rPr>
      </w:pPr>
      <w:r w:rsidRPr="004A6538">
        <w:rPr>
          <w:rFonts w:ascii="Arial" w:eastAsia="Times New Roman" w:hAnsi="Arial" w:cs="Arial"/>
          <w:color w:val="222222"/>
          <w:lang w:eastAsia="es-GT"/>
        </w:rPr>
        <w:t>3.</w:t>
      </w:r>
      <w:r w:rsidRPr="004A6538">
        <w:rPr>
          <w:rFonts w:ascii="Arial" w:eastAsia="Times New Roman" w:hAnsi="Arial" w:cs="Arial"/>
          <w:color w:val="222222"/>
          <w:lang w:eastAsia="es-GT"/>
        </w:rPr>
        <w:tab/>
        <w:t xml:space="preserve">Enviar su trabajo a la dirección electrónica: chifurnialibros@gmail.com </w:t>
      </w:r>
    </w:p>
    <w:p w14:paraId="503B3F46"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p>
    <w:p w14:paraId="0BF72E6F" w14:textId="77777777" w:rsidR="004A6538" w:rsidRPr="004A6538" w:rsidRDefault="004A6538" w:rsidP="00E258E4">
      <w:pPr>
        <w:shd w:val="clear" w:color="auto" w:fill="FFFFFF"/>
        <w:spacing w:after="0" w:line="360" w:lineRule="auto"/>
        <w:jc w:val="both"/>
        <w:rPr>
          <w:rFonts w:ascii="Arial" w:eastAsia="Times New Roman" w:hAnsi="Arial" w:cs="Arial"/>
          <w:color w:val="222222"/>
          <w:lang w:eastAsia="es-GT"/>
        </w:rPr>
      </w:pPr>
      <w:r w:rsidRPr="004A6538">
        <w:rPr>
          <w:rFonts w:ascii="Arial" w:eastAsia="Times New Roman" w:hAnsi="Arial" w:cs="Arial"/>
          <w:color w:val="222222"/>
          <w:lang w:eastAsia="es-GT"/>
        </w:rPr>
        <w:t xml:space="preserve">Los trabajos fueron enviados a ese correo electrónico, Chifurnia los reenvió de forma anónima (identificándolos únicamente por un número correlativo al orden de llegada) a un equipo de especialistas en el género (Patricia </w:t>
      </w:r>
      <w:proofErr w:type="spellStart"/>
      <w:r w:rsidRPr="004A6538">
        <w:rPr>
          <w:rFonts w:ascii="Arial" w:eastAsia="Times New Roman" w:hAnsi="Arial" w:cs="Arial"/>
          <w:color w:val="222222"/>
          <w:lang w:eastAsia="es-GT"/>
        </w:rPr>
        <w:t>Nasello</w:t>
      </w:r>
      <w:proofErr w:type="spellEnd"/>
      <w:r w:rsidRPr="004A6538">
        <w:rPr>
          <w:rFonts w:ascii="Arial" w:eastAsia="Times New Roman" w:hAnsi="Arial" w:cs="Arial"/>
          <w:color w:val="222222"/>
          <w:lang w:eastAsia="es-GT"/>
        </w:rPr>
        <w:t xml:space="preserve"> de Argentina, Katalina Ramírez Aguilar de México y Alberto Sánchez Argüello de Nicaragua), quienes ofrecerán sus dictámenes el 30 de enero de 2022. Tras esta fecha, la editorial se comunicó directamente con los autores para definir los detalles pertinentes a las publicaciones. De 37 trabajos recibidos fueron seleccionados 22: seis de El Salvador, cinco de Guatemala, cinco de Nicaragua, cuatro de Honduras y de Costa Rica y uno de Panamá. Los libros seleccionados fueron presentados públicamente el 23 abril de 2022 en el CCET de Tegucigalpa, Honduras y el 14 de mayo de 2022 en la Embajada de México en El Salvador.</w:t>
      </w:r>
    </w:p>
    <w:p w14:paraId="24BD0F2C" w14:textId="77777777" w:rsidR="004A6538" w:rsidRPr="004A6538" w:rsidRDefault="004A6538" w:rsidP="004A6538">
      <w:pPr>
        <w:shd w:val="clear" w:color="auto" w:fill="FFFFFF"/>
        <w:spacing w:after="0" w:line="240" w:lineRule="auto"/>
        <w:jc w:val="center"/>
        <w:rPr>
          <w:rFonts w:ascii="Arial" w:eastAsia="Times New Roman" w:hAnsi="Arial" w:cs="Arial"/>
          <w:color w:val="222222"/>
          <w:lang w:eastAsia="es-GT"/>
        </w:rPr>
      </w:pPr>
    </w:p>
    <w:p w14:paraId="372CB81E" w14:textId="092FACB2" w:rsidR="00227EC6" w:rsidRDefault="00847DB0" w:rsidP="00227EC6">
      <w:pPr>
        <w:shd w:val="clear" w:color="auto" w:fill="FFFFFF"/>
        <w:spacing w:after="0" w:line="240" w:lineRule="auto"/>
        <w:jc w:val="center"/>
        <w:rPr>
          <w:rFonts w:ascii="Arial" w:eastAsia="Times New Roman" w:hAnsi="Arial" w:cs="Arial"/>
          <w:color w:val="222222"/>
          <w:lang w:eastAsia="es-GT"/>
        </w:rPr>
      </w:pPr>
      <w:r>
        <w:rPr>
          <w:rFonts w:ascii="Arial" w:eastAsia="Times New Roman" w:hAnsi="Arial" w:cs="Arial"/>
          <w:color w:val="222222"/>
          <w:lang w:eastAsia="es-GT"/>
        </w:rPr>
        <w:t xml:space="preserve">                                                                                      </w:t>
      </w:r>
      <w:r w:rsidR="004D32B5">
        <w:rPr>
          <w:rFonts w:ascii="Arial" w:eastAsia="Times New Roman" w:hAnsi="Arial" w:cs="Arial"/>
          <w:color w:val="222222"/>
          <w:lang w:eastAsia="es-GT"/>
        </w:rPr>
        <w:t xml:space="preserve"> </w:t>
      </w:r>
    </w:p>
    <w:p w14:paraId="49A016D0" w14:textId="281BC0AF" w:rsidR="00802CEA" w:rsidRDefault="00802CEA" w:rsidP="004D32B5">
      <w:pPr>
        <w:shd w:val="clear" w:color="auto" w:fill="FFFFFF"/>
        <w:spacing w:after="0" w:line="240" w:lineRule="auto"/>
        <w:rPr>
          <w:rFonts w:ascii="Arial" w:eastAsia="Times New Roman" w:hAnsi="Arial" w:cs="Arial"/>
          <w:color w:val="222222"/>
          <w:lang w:eastAsia="es-GT"/>
        </w:rPr>
      </w:pPr>
    </w:p>
    <w:p w14:paraId="4BBBC09B" w14:textId="7CD8DBA3" w:rsidR="00227EC6" w:rsidRDefault="00227EC6" w:rsidP="004D32B5">
      <w:pPr>
        <w:shd w:val="clear" w:color="auto" w:fill="FFFFFF"/>
        <w:spacing w:after="0" w:line="240" w:lineRule="auto"/>
        <w:rPr>
          <w:rFonts w:ascii="Arial" w:eastAsia="Times New Roman" w:hAnsi="Arial" w:cs="Arial"/>
          <w:color w:val="222222"/>
          <w:lang w:eastAsia="es-GT"/>
        </w:rPr>
      </w:pPr>
    </w:p>
    <w:p w14:paraId="194E245D" w14:textId="2869DE61" w:rsidR="00227EC6" w:rsidRDefault="00227EC6" w:rsidP="00227EC6">
      <w:pPr>
        <w:spacing w:line="360" w:lineRule="auto"/>
        <w:jc w:val="center"/>
      </w:pPr>
    </w:p>
    <w:p w14:paraId="0084F094" w14:textId="070E203B" w:rsidR="00E13710" w:rsidRDefault="00E13710" w:rsidP="00227EC6">
      <w:pPr>
        <w:spacing w:line="360" w:lineRule="auto"/>
        <w:jc w:val="center"/>
      </w:pPr>
    </w:p>
    <w:p w14:paraId="7CDFA22F" w14:textId="77777777" w:rsidR="00E13710" w:rsidRPr="00902CDE" w:rsidRDefault="00E13710" w:rsidP="00E13710">
      <w:pPr>
        <w:spacing w:line="300" w:lineRule="exact"/>
        <w:jc w:val="center"/>
        <w:rPr>
          <w:rFonts w:ascii="Garamond" w:hAnsi="Garamond"/>
          <w:b/>
          <w:sz w:val="24"/>
          <w:szCs w:val="24"/>
          <w:lang w:val="es-SV"/>
        </w:rPr>
      </w:pPr>
      <w:r w:rsidRPr="00902CDE">
        <w:rPr>
          <w:rFonts w:ascii="Garamond" w:hAnsi="Garamond"/>
          <w:b/>
          <w:sz w:val="24"/>
          <w:szCs w:val="24"/>
          <w:lang w:val="es-SV"/>
        </w:rPr>
        <w:t>COLECCIÓN DE NARRATIVA BREVE CENTROAMERICANA</w:t>
      </w:r>
    </w:p>
    <w:p w14:paraId="2A5DE68D" w14:textId="77777777" w:rsidR="00E13710" w:rsidRPr="00902CDE" w:rsidRDefault="00E13710" w:rsidP="00E13710">
      <w:pPr>
        <w:spacing w:line="300" w:lineRule="exact"/>
        <w:jc w:val="center"/>
        <w:rPr>
          <w:rFonts w:ascii="Garamond" w:hAnsi="Garamond"/>
          <w:b/>
          <w:sz w:val="24"/>
          <w:szCs w:val="24"/>
          <w:lang w:val="es-SV"/>
        </w:rPr>
      </w:pPr>
      <w:r w:rsidRPr="00902CDE">
        <w:rPr>
          <w:rFonts w:ascii="Garamond" w:hAnsi="Garamond"/>
          <w:b/>
          <w:sz w:val="24"/>
          <w:szCs w:val="24"/>
          <w:lang w:val="es-SV"/>
        </w:rPr>
        <w:t>YSIACABUCHE</w:t>
      </w:r>
    </w:p>
    <w:p w14:paraId="6F628444" w14:textId="77777777" w:rsidR="00E13710" w:rsidRPr="00902CDE" w:rsidRDefault="00E13710" w:rsidP="00E13710">
      <w:pPr>
        <w:rPr>
          <w:lang w:val="es-MX"/>
        </w:rPr>
      </w:pPr>
    </w:p>
    <w:tbl>
      <w:tblPr>
        <w:tblStyle w:val="Tablaconcuadrcula"/>
        <w:tblW w:w="0" w:type="auto"/>
        <w:tblLook w:val="04A0" w:firstRow="1" w:lastRow="0" w:firstColumn="1" w:lastColumn="0" w:noHBand="0" w:noVBand="1"/>
      </w:tblPr>
      <w:tblGrid>
        <w:gridCol w:w="441"/>
        <w:gridCol w:w="2603"/>
        <w:gridCol w:w="4361"/>
        <w:gridCol w:w="1289"/>
      </w:tblGrid>
      <w:tr w:rsidR="00E13710" w:rsidRPr="00902CDE" w14:paraId="7E247F35" w14:textId="77777777" w:rsidTr="00C474E2">
        <w:tc>
          <w:tcPr>
            <w:tcW w:w="0" w:type="auto"/>
          </w:tcPr>
          <w:p w14:paraId="317904C3" w14:textId="77777777" w:rsidR="00E13710" w:rsidRPr="00902CDE" w:rsidRDefault="00E13710" w:rsidP="00C474E2">
            <w:pPr>
              <w:spacing w:line="300" w:lineRule="exact"/>
              <w:jc w:val="center"/>
              <w:rPr>
                <w:rFonts w:ascii="Garamond" w:hAnsi="Garamond"/>
                <w:b/>
                <w:sz w:val="24"/>
                <w:szCs w:val="24"/>
                <w:lang w:val="es-MX"/>
              </w:rPr>
            </w:pPr>
            <w:r w:rsidRPr="00902CDE">
              <w:rPr>
                <w:rFonts w:ascii="Garamond" w:hAnsi="Garamond"/>
                <w:b/>
                <w:sz w:val="24"/>
                <w:szCs w:val="24"/>
                <w:lang w:val="es-MX"/>
              </w:rPr>
              <w:t>#</w:t>
            </w:r>
          </w:p>
        </w:tc>
        <w:tc>
          <w:tcPr>
            <w:tcW w:w="0" w:type="auto"/>
          </w:tcPr>
          <w:p w14:paraId="0AB88196" w14:textId="77777777" w:rsidR="00E13710" w:rsidRPr="00902CDE" w:rsidRDefault="00E13710" w:rsidP="00C474E2">
            <w:pPr>
              <w:spacing w:line="300" w:lineRule="exact"/>
              <w:jc w:val="center"/>
              <w:rPr>
                <w:rFonts w:ascii="Garamond" w:hAnsi="Garamond"/>
                <w:b/>
                <w:sz w:val="24"/>
                <w:szCs w:val="24"/>
                <w:lang w:val="es-MX"/>
              </w:rPr>
            </w:pPr>
            <w:r w:rsidRPr="00902CDE">
              <w:rPr>
                <w:rFonts w:ascii="Garamond" w:hAnsi="Garamond"/>
                <w:b/>
                <w:sz w:val="24"/>
                <w:szCs w:val="24"/>
                <w:lang w:val="es-MX"/>
              </w:rPr>
              <w:t>Autor</w:t>
            </w:r>
          </w:p>
        </w:tc>
        <w:tc>
          <w:tcPr>
            <w:tcW w:w="0" w:type="auto"/>
          </w:tcPr>
          <w:p w14:paraId="63501BAD" w14:textId="77777777" w:rsidR="00E13710" w:rsidRPr="00902CDE" w:rsidRDefault="00E13710" w:rsidP="00C474E2">
            <w:pPr>
              <w:spacing w:line="300" w:lineRule="exact"/>
              <w:jc w:val="center"/>
              <w:rPr>
                <w:rFonts w:ascii="Garamond" w:hAnsi="Garamond"/>
                <w:b/>
                <w:sz w:val="24"/>
                <w:szCs w:val="24"/>
                <w:lang w:val="es-MX"/>
              </w:rPr>
            </w:pPr>
            <w:r w:rsidRPr="00902CDE">
              <w:rPr>
                <w:rFonts w:ascii="Garamond" w:hAnsi="Garamond"/>
                <w:b/>
                <w:sz w:val="24"/>
                <w:szCs w:val="24"/>
                <w:lang w:val="es-MX"/>
              </w:rPr>
              <w:t>Título</w:t>
            </w:r>
          </w:p>
        </w:tc>
        <w:tc>
          <w:tcPr>
            <w:tcW w:w="0" w:type="auto"/>
          </w:tcPr>
          <w:p w14:paraId="1342A0EE" w14:textId="77777777" w:rsidR="00E13710" w:rsidRPr="00902CDE" w:rsidRDefault="00E13710" w:rsidP="00C474E2">
            <w:pPr>
              <w:spacing w:line="300" w:lineRule="exact"/>
              <w:jc w:val="center"/>
              <w:rPr>
                <w:rFonts w:ascii="Garamond" w:hAnsi="Garamond"/>
                <w:b/>
                <w:sz w:val="24"/>
                <w:szCs w:val="24"/>
                <w:lang w:val="es-MX"/>
              </w:rPr>
            </w:pPr>
            <w:r w:rsidRPr="00902CDE">
              <w:rPr>
                <w:rFonts w:ascii="Garamond" w:hAnsi="Garamond"/>
                <w:b/>
                <w:sz w:val="24"/>
                <w:szCs w:val="24"/>
                <w:lang w:val="es-MX"/>
              </w:rPr>
              <w:t>País</w:t>
            </w:r>
          </w:p>
        </w:tc>
      </w:tr>
      <w:tr w:rsidR="00E13710" w:rsidRPr="00902CDE" w14:paraId="4CD78DCE" w14:textId="77777777" w:rsidTr="00C474E2">
        <w:tc>
          <w:tcPr>
            <w:tcW w:w="0" w:type="auto"/>
          </w:tcPr>
          <w:p w14:paraId="59310FA9"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w:t>
            </w:r>
          </w:p>
        </w:tc>
        <w:tc>
          <w:tcPr>
            <w:tcW w:w="0" w:type="auto"/>
          </w:tcPr>
          <w:p w14:paraId="4A32A687" w14:textId="77777777" w:rsidR="00E13710" w:rsidRPr="00902CDE" w:rsidRDefault="00E13710" w:rsidP="00E13710">
            <w:pPr>
              <w:spacing w:line="360" w:lineRule="auto"/>
              <w:ind w:left="360" w:hanging="376"/>
              <w:rPr>
                <w:rFonts w:ascii="Garamond" w:hAnsi="Garamond"/>
                <w:sz w:val="24"/>
                <w:szCs w:val="24"/>
                <w:lang w:val="es-SV"/>
              </w:rPr>
            </w:pPr>
            <w:proofErr w:type="spellStart"/>
            <w:r w:rsidRPr="00902CDE">
              <w:rPr>
                <w:rFonts w:ascii="Garamond" w:hAnsi="Garamond"/>
                <w:sz w:val="24"/>
                <w:szCs w:val="24"/>
                <w:lang w:val="es-SV"/>
              </w:rPr>
              <w:t>Kalton</w:t>
            </w:r>
            <w:proofErr w:type="spellEnd"/>
            <w:r w:rsidRPr="00902CDE">
              <w:rPr>
                <w:rFonts w:ascii="Garamond" w:hAnsi="Garamond"/>
                <w:sz w:val="24"/>
                <w:szCs w:val="24"/>
                <w:lang w:val="es-SV"/>
              </w:rPr>
              <w:t xml:space="preserve"> </w:t>
            </w:r>
            <w:proofErr w:type="spellStart"/>
            <w:r w:rsidRPr="00902CDE">
              <w:rPr>
                <w:rFonts w:ascii="Garamond" w:hAnsi="Garamond"/>
                <w:sz w:val="24"/>
                <w:szCs w:val="24"/>
                <w:lang w:val="es-SV"/>
              </w:rPr>
              <w:t>Bruhl</w:t>
            </w:r>
            <w:proofErr w:type="spellEnd"/>
          </w:p>
        </w:tc>
        <w:tc>
          <w:tcPr>
            <w:tcW w:w="0" w:type="auto"/>
          </w:tcPr>
          <w:p w14:paraId="142B649C"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Frágil</w:t>
            </w:r>
          </w:p>
        </w:tc>
        <w:tc>
          <w:tcPr>
            <w:tcW w:w="0" w:type="auto"/>
          </w:tcPr>
          <w:p w14:paraId="5FBF66CC"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Honduras</w:t>
            </w:r>
          </w:p>
        </w:tc>
      </w:tr>
      <w:tr w:rsidR="00E13710" w:rsidRPr="00902CDE" w14:paraId="466B912D" w14:textId="77777777" w:rsidTr="00C474E2">
        <w:tc>
          <w:tcPr>
            <w:tcW w:w="0" w:type="auto"/>
          </w:tcPr>
          <w:p w14:paraId="0467EEAF"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2</w:t>
            </w:r>
          </w:p>
        </w:tc>
        <w:tc>
          <w:tcPr>
            <w:tcW w:w="0" w:type="auto"/>
          </w:tcPr>
          <w:p w14:paraId="223C50B2"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Scarlette Orozco López</w:t>
            </w:r>
          </w:p>
        </w:tc>
        <w:tc>
          <w:tcPr>
            <w:tcW w:w="0" w:type="auto"/>
          </w:tcPr>
          <w:p w14:paraId="7EF07B13"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Variedades</w:t>
            </w:r>
          </w:p>
        </w:tc>
        <w:tc>
          <w:tcPr>
            <w:tcW w:w="0" w:type="auto"/>
          </w:tcPr>
          <w:p w14:paraId="6AAE93DE"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Nicaragua</w:t>
            </w:r>
          </w:p>
        </w:tc>
      </w:tr>
      <w:tr w:rsidR="00E13710" w:rsidRPr="00902CDE" w14:paraId="1B351B22" w14:textId="77777777" w:rsidTr="00C474E2">
        <w:tc>
          <w:tcPr>
            <w:tcW w:w="0" w:type="auto"/>
          </w:tcPr>
          <w:p w14:paraId="27AD49E9"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3</w:t>
            </w:r>
          </w:p>
        </w:tc>
        <w:tc>
          <w:tcPr>
            <w:tcW w:w="0" w:type="auto"/>
          </w:tcPr>
          <w:p w14:paraId="3DF92BF6"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José Zelaya</w:t>
            </w:r>
          </w:p>
        </w:tc>
        <w:tc>
          <w:tcPr>
            <w:tcW w:w="0" w:type="auto"/>
          </w:tcPr>
          <w:p w14:paraId="1B185EAD"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Voraces</w:t>
            </w:r>
          </w:p>
        </w:tc>
        <w:tc>
          <w:tcPr>
            <w:tcW w:w="0" w:type="auto"/>
          </w:tcPr>
          <w:p w14:paraId="10F4D251"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Honduras</w:t>
            </w:r>
          </w:p>
        </w:tc>
      </w:tr>
      <w:tr w:rsidR="00E13710" w:rsidRPr="00902CDE" w14:paraId="4EF4EF10" w14:textId="77777777" w:rsidTr="00C474E2">
        <w:tc>
          <w:tcPr>
            <w:tcW w:w="0" w:type="auto"/>
          </w:tcPr>
          <w:p w14:paraId="5F5EB98C"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4</w:t>
            </w:r>
          </w:p>
        </w:tc>
        <w:tc>
          <w:tcPr>
            <w:tcW w:w="0" w:type="auto"/>
          </w:tcPr>
          <w:p w14:paraId="500113AA"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Mario Gamboa</w:t>
            </w:r>
          </w:p>
        </w:tc>
        <w:tc>
          <w:tcPr>
            <w:tcW w:w="0" w:type="auto"/>
          </w:tcPr>
          <w:p w14:paraId="545C387F"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Cuentos del tercer mundo</w:t>
            </w:r>
          </w:p>
        </w:tc>
        <w:tc>
          <w:tcPr>
            <w:tcW w:w="0" w:type="auto"/>
          </w:tcPr>
          <w:p w14:paraId="70F054DF"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Costa Rica</w:t>
            </w:r>
          </w:p>
        </w:tc>
      </w:tr>
      <w:tr w:rsidR="00E13710" w:rsidRPr="00902CDE" w14:paraId="5A00207A" w14:textId="77777777" w:rsidTr="00C474E2">
        <w:tc>
          <w:tcPr>
            <w:tcW w:w="0" w:type="auto"/>
          </w:tcPr>
          <w:p w14:paraId="258422FD"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5</w:t>
            </w:r>
          </w:p>
        </w:tc>
        <w:tc>
          <w:tcPr>
            <w:tcW w:w="0" w:type="auto"/>
          </w:tcPr>
          <w:p w14:paraId="593F0625"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Chema Sánchez</w:t>
            </w:r>
          </w:p>
        </w:tc>
        <w:tc>
          <w:tcPr>
            <w:tcW w:w="0" w:type="auto"/>
          </w:tcPr>
          <w:p w14:paraId="61DBA928"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Historias de cualquier esquina</w:t>
            </w:r>
          </w:p>
        </w:tc>
        <w:tc>
          <w:tcPr>
            <w:tcW w:w="0" w:type="auto"/>
          </w:tcPr>
          <w:p w14:paraId="42F55D11"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Nicaragua</w:t>
            </w:r>
          </w:p>
        </w:tc>
      </w:tr>
      <w:tr w:rsidR="00E13710" w:rsidRPr="00902CDE" w14:paraId="6D47B7DB" w14:textId="77777777" w:rsidTr="00C474E2">
        <w:tc>
          <w:tcPr>
            <w:tcW w:w="0" w:type="auto"/>
          </w:tcPr>
          <w:p w14:paraId="51EAD737"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6</w:t>
            </w:r>
          </w:p>
        </w:tc>
        <w:tc>
          <w:tcPr>
            <w:tcW w:w="0" w:type="auto"/>
          </w:tcPr>
          <w:p w14:paraId="394F2C3A"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Ernesto Castro Herrera</w:t>
            </w:r>
          </w:p>
        </w:tc>
        <w:tc>
          <w:tcPr>
            <w:tcW w:w="0" w:type="auto"/>
          </w:tcPr>
          <w:p w14:paraId="2D607F58"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Aparato fotográfico</w:t>
            </w:r>
          </w:p>
        </w:tc>
        <w:tc>
          <w:tcPr>
            <w:tcW w:w="0" w:type="auto"/>
          </w:tcPr>
          <w:p w14:paraId="6A021760"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Nicaragua</w:t>
            </w:r>
          </w:p>
        </w:tc>
      </w:tr>
      <w:tr w:rsidR="00E13710" w:rsidRPr="00902CDE" w14:paraId="7660A660" w14:textId="77777777" w:rsidTr="00C474E2">
        <w:tc>
          <w:tcPr>
            <w:tcW w:w="0" w:type="auto"/>
          </w:tcPr>
          <w:p w14:paraId="736541AB"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7</w:t>
            </w:r>
          </w:p>
        </w:tc>
        <w:tc>
          <w:tcPr>
            <w:tcW w:w="0" w:type="auto"/>
          </w:tcPr>
          <w:p w14:paraId="0E9539BB"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Elisa Logan</w:t>
            </w:r>
          </w:p>
        </w:tc>
        <w:tc>
          <w:tcPr>
            <w:tcW w:w="0" w:type="auto"/>
          </w:tcPr>
          <w:p w14:paraId="0DD4711C"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Entre cincuenta y cien</w:t>
            </w:r>
          </w:p>
        </w:tc>
        <w:tc>
          <w:tcPr>
            <w:tcW w:w="0" w:type="auto"/>
          </w:tcPr>
          <w:p w14:paraId="2A03FF2A"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Honduras</w:t>
            </w:r>
          </w:p>
        </w:tc>
      </w:tr>
      <w:tr w:rsidR="00E13710" w:rsidRPr="00902CDE" w14:paraId="0C6A5E25" w14:textId="77777777" w:rsidTr="00C474E2">
        <w:tc>
          <w:tcPr>
            <w:tcW w:w="0" w:type="auto"/>
          </w:tcPr>
          <w:p w14:paraId="74DBB2F3"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8</w:t>
            </w:r>
          </w:p>
        </w:tc>
        <w:tc>
          <w:tcPr>
            <w:tcW w:w="0" w:type="auto"/>
          </w:tcPr>
          <w:p w14:paraId="2B6CFAB5"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 xml:space="preserve">Norma </w:t>
            </w:r>
            <w:proofErr w:type="spellStart"/>
            <w:r w:rsidRPr="00902CDE">
              <w:rPr>
                <w:rFonts w:ascii="Garamond" w:hAnsi="Garamond"/>
                <w:sz w:val="24"/>
                <w:szCs w:val="24"/>
                <w:lang w:val="es-SV"/>
              </w:rPr>
              <w:t>Yurié</w:t>
            </w:r>
            <w:proofErr w:type="spellEnd"/>
            <w:r w:rsidRPr="00902CDE">
              <w:rPr>
                <w:rFonts w:ascii="Garamond" w:hAnsi="Garamond"/>
                <w:sz w:val="24"/>
                <w:szCs w:val="24"/>
                <w:lang w:val="es-SV"/>
              </w:rPr>
              <w:t xml:space="preserve"> Ordóñez</w:t>
            </w:r>
          </w:p>
        </w:tc>
        <w:tc>
          <w:tcPr>
            <w:tcW w:w="0" w:type="auto"/>
          </w:tcPr>
          <w:p w14:paraId="0EDAB0EC"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Artefactos mínimos</w:t>
            </w:r>
          </w:p>
        </w:tc>
        <w:tc>
          <w:tcPr>
            <w:tcW w:w="0" w:type="auto"/>
          </w:tcPr>
          <w:p w14:paraId="76C205ED"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Guatemala</w:t>
            </w:r>
          </w:p>
        </w:tc>
      </w:tr>
      <w:tr w:rsidR="00E13710" w:rsidRPr="00902CDE" w14:paraId="5F8B279E" w14:textId="77777777" w:rsidTr="00C474E2">
        <w:tc>
          <w:tcPr>
            <w:tcW w:w="0" w:type="auto"/>
          </w:tcPr>
          <w:p w14:paraId="67AA6D75"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9</w:t>
            </w:r>
          </w:p>
        </w:tc>
        <w:tc>
          <w:tcPr>
            <w:tcW w:w="0" w:type="auto"/>
          </w:tcPr>
          <w:p w14:paraId="10360E4E"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Jorge Campos</w:t>
            </w:r>
          </w:p>
        </w:tc>
        <w:tc>
          <w:tcPr>
            <w:tcW w:w="0" w:type="auto"/>
          </w:tcPr>
          <w:p w14:paraId="04CF6FED"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Ensamblaje</w:t>
            </w:r>
          </w:p>
        </w:tc>
        <w:tc>
          <w:tcPr>
            <w:tcW w:w="0" w:type="auto"/>
          </w:tcPr>
          <w:p w14:paraId="2505834F"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Nicaragua</w:t>
            </w:r>
          </w:p>
        </w:tc>
      </w:tr>
      <w:tr w:rsidR="00E13710" w:rsidRPr="00902CDE" w14:paraId="37BD9BA9" w14:textId="77777777" w:rsidTr="00C474E2">
        <w:tc>
          <w:tcPr>
            <w:tcW w:w="0" w:type="auto"/>
          </w:tcPr>
          <w:p w14:paraId="787BC1E5"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10</w:t>
            </w:r>
          </w:p>
        </w:tc>
        <w:tc>
          <w:tcPr>
            <w:tcW w:w="0" w:type="auto"/>
          </w:tcPr>
          <w:p w14:paraId="3ECA64CE"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Maynor Xavier Cruz</w:t>
            </w:r>
          </w:p>
        </w:tc>
        <w:tc>
          <w:tcPr>
            <w:tcW w:w="0" w:type="auto"/>
          </w:tcPr>
          <w:p w14:paraId="7589FAFD"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Mitomanías</w:t>
            </w:r>
          </w:p>
        </w:tc>
        <w:tc>
          <w:tcPr>
            <w:tcW w:w="0" w:type="auto"/>
          </w:tcPr>
          <w:p w14:paraId="496EB90A"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Nicaragua</w:t>
            </w:r>
          </w:p>
        </w:tc>
      </w:tr>
      <w:tr w:rsidR="00E13710" w:rsidRPr="00902CDE" w14:paraId="041196F9" w14:textId="77777777" w:rsidTr="00C474E2">
        <w:tc>
          <w:tcPr>
            <w:tcW w:w="0" w:type="auto"/>
          </w:tcPr>
          <w:p w14:paraId="000972DF"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11</w:t>
            </w:r>
          </w:p>
        </w:tc>
        <w:tc>
          <w:tcPr>
            <w:tcW w:w="0" w:type="auto"/>
          </w:tcPr>
          <w:p w14:paraId="05888BA3"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Renzo Castro</w:t>
            </w:r>
          </w:p>
        </w:tc>
        <w:tc>
          <w:tcPr>
            <w:tcW w:w="0" w:type="auto"/>
          </w:tcPr>
          <w:p w14:paraId="6261AFA6"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Exilio de las palabras</w:t>
            </w:r>
          </w:p>
        </w:tc>
        <w:tc>
          <w:tcPr>
            <w:tcW w:w="0" w:type="auto"/>
          </w:tcPr>
          <w:p w14:paraId="589C6D15"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r w:rsidR="00E13710" w:rsidRPr="00902CDE" w14:paraId="7F310D78" w14:textId="77777777" w:rsidTr="00C474E2">
        <w:tc>
          <w:tcPr>
            <w:tcW w:w="0" w:type="auto"/>
          </w:tcPr>
          <w:p w14:paraId="31D987DA"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12</w:t>
            </w:r>
          </w:p>
        </w:tc>
        <w:tc>
          <w:tcPr>
            <w:tcW w:w="0" w:type="auto"/>
          </w:tcPr>
          <w:p w14:paraId="013D9549"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María Calderón</w:t>
            </w:r>
          </w:p>
        </w:tc>
        <w:tc>
          <w:tcPr>
            <w:tcW w:w="0" w:type="auto"/>
          </w:tcPr>
          <w:p w14:paraId="3294B1E4"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La inaguantable temporalidad de las palabras</w:t>
            </w:r>
          </w:p>
        </w:tc>
        <w:tc>
          <w:tcPr>
            <w:tcW w:w="0" w:type="auto"/>
          </w:tcPr>
          <w:p w14:paraId="0D793D4B"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Guatemala</w:t>
            </w:r>
          </w:p>
        </w:tc>
      </w:tr>
      <w:tr w:rsidR="00E13710" w:rsidRPr="00902CDE" w14:paraId="29155E61" w14:textId="77777777" w:rsidTr="00C474E2">
        <w:tc>
          <w:tcPr>
            <w:tcW w:w="0" w:type="auto"/>
          </w:tcPr>
          <w:p w14:paraId="17DEA507"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13</w:t>
            </w:r>
          </w:p>
        </w:tc>
        <w:tc>
          <w:tcPr>
            <w:tcW w:w="0" w:type="auto"/>
          </w:tcPr>
          <w:p w14:paraId="536DB31E"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 xml:space="preserve">Alberto </w:t>
            </w:r>
            <w:proofErr w:type="spellStart"/>
            <w:r w:rsidRPr="00902CDE">
              <w:rPr>
                <w:rFonts w:ascii="Garamond" w:hAnsi="Garamond"/>
                <w:sz w:val="24"/>
                <w:szCs w:val="24"/>
                <w:lang w:val="es-SV"/>
              </w:rPr>
              <w:t>Pocasangre</w:t>
            </w:r>
            <w:proofErr w:type="spellEnd"/>
          </w:p>
        </w:tc>
        <w:tc>
          <w:tcPr>
            <w:tcW w:w="0" w:type="auto"/>
          </w:tcPr>
          <w:p w14:paraId="327D5ADE"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Crimen afásico</w:t>
            </w:r>
          </w:p>
        </w:tc>
        <w:tc>
          <w:tcPr>
            <w:tcW w:w="0" w:type="auto"/>
          </w:tcPr>
          <w:p w14:paraId="0E13CFBE"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r w:rsidR="00E13710" w:rsidRPr="00902CDE" w14:paraId="434972E8" w14:textId="77777777" w:rsidTr="00C474E2">
        <w:tc>
          <w:tcPr>
            <w:tcW w:w="0" w:type="auto"/>
          </w:tcPr>
          <w:p w14:paraId="33D2651D"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14</w:t>
            </w:r>
          </w:p>
        </w:tc>
        <w:tc>
          <w:tcPr>
            <w:tcW w:w="0" w:type="auto"/>
          </w:tcPr>
          <w:p w14:paraId="297DD404"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Moisés Pascual</w:t>
            </w:r>
          </w:p>
        </w:tc>
        <w:tc>
          <w:tcPr>
            <w:tcW w:w="0" w:type="auto"/>
          </w:tcPr>
          <w:p w14:paraId="5B3B660F"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Cuentos chinos</w:t>
            </w:r>
          </w:p>
        </w:tc>
        <w:tc>
          <w:tcPr>
            <w:tcW w:w="0" w:type="auto"/>
          </w:tcPr>
          <w:p w14:paraId="10C727AB"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Panamá</w:t>
            </w:r>
          </w:p>
        </w:tc>
      </w:tr>
      <w:tr w:rsidR="00E13710" w:rsidRPr="00902CDE" w14:paraId="56522922" w14:textId="77777777" w:rsidTr="00C474E2">
        <w:tc>
          <w:tcPr>
            <w:tcW w:w="0" w:type="auto"/>
          </w:tcPr>
          <w:p w14:paraId="73CA196D"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15</w:t>
            </w:r>
          </w:p>
        </w:tc>
        <w:tc>
          <w:tcPr>
            <w:tcW w:w="0" w:type="auto"/>
          </w:tcPr>
          <w:p w14:paraId="2B3E6110"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 xml:space="preserve">Aleyda Romero </w:t>
            </w:r>
          </w:p>
        </w:tc>
        <w:tc>
          <w:tcPr>
            <w:tcW w:w="0" w:type="auto"/>
          </w:tcPr>
          <w:p w14:paraId="131E5D09"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Esencia de romero</w:t>
            </w:r>
          </w:p>
        </w:tc>
        <w:tc>
          <w:tcPr>
            <w:tcW w:w="0" w:type="auto"/>
          </w:tcPr>
          <w:p w14:paraId="0EE3DAEB"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Honduras</w:t>
            </w:r>
          </w:p>
        </w:tc>
      </w:tr>
      <w:tr w:rsidR="00E13710" w:rsidRPr="00902CDE" w14:paraId="2A90E28F" w14:textId="77777777" w:rsidTr="00C474E2">
        <w:tc>
          <w:tcPr>
            <w:tcW w:w="0" w:type="auto"/>
          </w:tcPr>
          <w:p w14:paraId="2900ED4C"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16</w:t>
            </w:r>
          </w:p>
        </w:tc>
        <w:tc>
          <w:tcPr>
            <w:tcW w:w="0" w:type="auto"/>
          </w:tcPr>
          <w:p w14:paraId="239C3E53" w14:textId="77777777" w:rsidR="00E13710" w:rsidRPr="00902CDE" w:rsidRDefault="00E13710" w:rsidP="00E13710">
            <w:pPr>
              <w:spacing w:line="360" w:lineRule="auto"/>
              <w:ind w:left="360" w:hanging="376"/>
              <w:rPr>
                <w:rFonts w:ascii="Garamond" w:hAnsi="Garamond"/>
                <w:sz w:val="24"/>
                <w:szCs w:val="24"/>
                <w:lang w:val="es-SV"/>
              </w:rPr>
            </w:pPr>
            <w:proofErr w:type="spellStart"/>
            <w:r w:rsidRPr="00902CDE">
              <w:rPr>
                <w:rFonts w:ascii="Garamond" w:hAnsi="Garamond"/>
                <w:sz w:val="24"/>
                <w:szCs w:val="24"/>
                <w:lang w:val="es-SV"/>
              </w:rPr>
              <w:t>Guisela</w:t>
            </w:r>
            <w:proofErr w:type="spellEnd"/>
            <w:r w:rsidRPr="00902CDE">
              <w:rPr>
                <w:rFonts w:ascii="Garamond" w:hAnsi="Garamond"/>
                <w:sz w:val="24"/>
                <w:szCs w:val="24"/>
                <w:lang w:val="es-SV"/>
              </w:rPr>
              <w:t xml:space="preserve"> López</w:t>
            </w:r>
          </w:p>
        </w:tc>
        <w:tc>
          <w:tcPr>
            <w:tcW w:w="0" w:type="auto"/>
          </w:tcPr>
          <w:p w14:paraId="3C0FB518"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Pregonera de buenas nuevas</w:t>
            </w:r>
          </w:p>
        </w:tc>
        <w:tc>
          <w:tcPr>
            <w:tcW w:w="0" w:type="auto"/>
          </w:tcPr>
          <w:p w14:paraId="41A32360"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Guatemala</w:t>
            </w:r>
          </w:p>
        </w:tc>
      </w:tr>
      <w:tr w:rsidR="00E13710" w:rsidRPr="00902CDE" w14:paraId="12701FDA" w14:textId="77777777" w:rsidTr="00C474E2">
        <w:tc>
          <w:tcPr>
            <w:tcW w:w="0" w:type="auto"/>
          </w:tcPr>
          <w:p w14:paraId="135042C5"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17</w:t>
            </w:r>
          </w:p>
        </w:tc>
        <w:tc>
          <w:tcPr>
            <w:tcW w:w="0" w:type="auto"/>
          </w:tcPr>
          <w:p w14:paraId="091E4999"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Pablo Sigüenza Ramírez</w:t>
            </w:r>
          </w:p>
        </w:tc>
        <w:tc>
          <w:tcPr>
            <w:tcW w:w="0" w:type="auto"/>
          </w:tcPr>
          <w:p w14:paraId="69FA37BD"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Escogimos la tercera</w:t>
            </w:r>
          </w:p>
        </w:tc>
        <w:tc>
          <w:tcPr>
            <w:tcW w:w="0" w:type="auto"/>
          </w:tcPr>
          <w:p w14:paraId="3F39409A"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Guatemala</w:t>
            </w:r>
          </w:p>
        </w:tc>
      </w:tr>
      <w:tr w:rsidR="00E13710" w:rsidRPr="00902CDE" w14:paraId="4C6DC161" w14:textId="77777777" w:rsidTr="00C474E2">
        <w:tc>
          <w:tcPr>
            <w:tcW w:w="0" w:type="auto"/>
          </w:tcPr>
          <w:p w14:paraId="7282A1BE"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18</w:t>
            </w:r>
          </w:p>
        </w:tc>
        <w:tc>
          <w:tcPr>
            <w:tcW w:w="0" w:type="auto"/>
          </w:tcPr>
          <w:p w14:paraId="1883F508"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Nora Murillo Estrada</w:t>
            </w:r>
          </w:p>
        </w:tc>
        <w:tc>
          <w:tcPr>
            <w:tcW w:w="0" w:type="auto"/>
          </w:tcPr>
          <w:p w14:paraId="195BE2E4"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El cangrejal</w:t>
            </w:r>
          </w:p>
        </w:tc>
        <w:tc>
          <w:tcPr>
            <w:tcW w:w="0" w:type="auto"/>
          </w:tcPr>
          <w:p w14:paraId="751BF408"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Guatemala</w:t>
            </w:r>
          </w:p>
        </w:tc>
      </w:tr>
      <w:tr w:rsidR="00E13710" w:rsidRPr="00902CDE" w14:paraId="1CD5B694" w14:textId="77777777" w:rsidTr="00C474E2">
        <w:tc>
          <w:tcPr>
            <w:tcW w:w="0" w:type="auto"/>
          </w:tcPr>
          <w:p w14:paraId="29A0846D"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19</w:t>
            </w:r>
          </w:p>
        </w:tc>
        <w:tc>
          <w:tcPr>
            <w:tcW w:w="0" w:type="auto"/>
          </w:tcPr>
          <w:p w14:paraId="0E050971"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Alexander Hernández</w:t>
            </w:r>
          </w:p>
        </w:tc>
        <w:tc>
          <w:tcPr>
            <w:tcW w:w="0" w:type="auto"/>
          </w:tcPr>
          <w:p w14:paraId="7247DE3C"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El arte del bonsái</w:t>
            </w:r>
          </w:p>
        </w:tc>
        <w:tc>
          <w:tcPr>
            <w:tcW w:w="0" w:type="auto"/>
          </w:tcPr>
          <w:p w14:paraId="4A2587C0"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r w:rsidR="00E13710" w:rsidRPr="00902CDE" w14:paraId="01FD97D5" w14:textId="77777777" w:rsidTr="00C474E2">
        <w:tc>
          <w:tcPr>
            <w:tcW w:w="0" w:type="auto"/>
          </w:tcPr>
          <w:p w14:paraId="4DCA1FD6"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20</w:t>
            </w:r>
          </w:p>
        </w:tc>
        <w:tc>
          <w:tcPr>
            <w:tcW w:w="0" w:type="auto"/>
          </w:tcPr>
          <w:p w14:paraId="5E3426F0" w14:textId="77777777" w:rsidR="00E13710" w:rsidRPr="00902CDE" w:rsidRDefault="00E13710" w:rsidP="00E13710">
            <w:pPr>
              <w:spacing w:line="360" w:lineRule="auto"/>
              <w:ind w:left="360" w:hanging="376"/>
              <w:rPr>
                <w:rFonts w:ascii="Garamond" w:hAnsi="Garamond"/>
                <w:sz w:val="24"/>
                <w:szCs w:val="24"/>
                <w:lang w:val="es-SV"/>
              </w:rPr>
            </w:pPr>
            <w:proofErr w:type="spellStart"/>
            <w:r w:rsidRPr="00902CDE">
              <w:rPr>
                <w:rFonts w:ascii="Garamond" w:hAnsi="Garamond"/>
                <w:sz w:val="24"/>
                <w:szCs w:val="24"/>
                <w:lang w:val="es-SV"/>
              </w:rPr>
              <w:t>Denny</w:t>
            </w:r>
            <w:proofErr w:type="spellEnd"/>
            <w:r w:rsidRPr="00902CDE">
              <w:rPr>
                <w:rFonts w:ascii="Garamond" w:hAnsi="Garamond"/>
                <w:sz w:val="24"/>
                <w:szCs w:val="24"/>
                <w:lang w:val="es-SV"/>
              </w:rPr>
              <w:t xml:space="preserve"> Romero</w:t>
            </w:r>
          </w:p>
        </w:tc>
        <w:tc>
          <w:tcPr>
            <w:tcW w:w="0" w:type="auto"/>
          </w:tcPr>
          <w:p w14:paraId="11C6A8FF" w14:textId="77777777" w:rsidR="00E13710" w:rsidRPr="00902CDE" w:rsidRDefault="00E13710" w:rsidP="00E13710">
            <w:pPr>
              <w:spacing w:line="360" w:lineRule="auto"/>
              <w:rPr>
                <w:rFonts w:ascii="Garamond" w:hAnsi="Garamond"/>
                <w:sz w:val="24"/>
                <w:szCs w:val="24"/>
                <w:lang w:val="es-SV"/>
              </w:rPr>
            </w:pPr>
            <w:proofErr w:type="spellStart"/>
            <w:r w:rsidRPr="00902CDE">
              <w:rPr>
                <w:rFonts w:ascii="Garamond" w:hAnsi="Garamond"/>
                <w:sz w:val="24"/>
                <w:szCs w:val="24"/>
                <w:lang w:val="es-SV"/>
              </w:rPr>
              <w:t>Contraespejismo</w:t>
            </w:r>
            <w:proofErr w:type="spellEnd"/>
          </w:p>
        </w:tc>
        <w:tc>
          <w:tcPr>
            <w:tcW w:w="0" w:type="auto"/>
          </w:tcPr>
          <w:p w14:paraId="0D4DF005"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r w:rsidR="00E13710" w:rsidRPr="00902CDE" w14:paraId="68AA9F13" w14:textId="77777777" w:rsidTr="00C474E2">
        <w:tc>
          <w:tcPr>
            <w:tcW w:w="0" w:type="auto"/>
          </w:tcPr>
          <w:p w14:paraId="78B679B4"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21</w:t>
            </w:r>
          </w:p>
        </w:tc>
        <w:tc>
          <w:tcPr>
            <w:tcW w:w="0" w:type="auto"/>
          </w:tcPr>
          <w:p w14:paraId="0B67D87F"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 xml:space="preserve">Antonio Alas </w:t>
            </w:r>
          </w:p>
        </w:tc>
        <w:tc>
          <w:tcPr>
            <w:tcW w:w="0" w:type="auto"/>
          </w:tcPr>
          <w:p w14:paraId="29E92C1F"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Piedras y quimeras</w:t>
            </w:r>
          </w:p>
        </w:tc>
        <w:tc>
          <w:tcPr>
            <w:tcW w:w="0" w:type="auto"/>
          </w:tcPr>
          <w:p w14:paraId="714E6CA3"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r w:rsidR="00E13710" w:rsidRPr="00902CDE" w14:paraId="69002757" w14:textId="77777777" w:rsidTr="00C474E2">
        <w:tc>
          <w:tcPr>
            <w:tcW w:w="0" w:type="auto"/>
          </w:tcPr>
          <w:p w14:paraId="74A59176" w14:textId="77777777" w:rsidR="00E13710" w:rsidRPr="00902CDE" w:rsidRDefault="00E13710" w:rsidP="00E13710">
            <w:pPr>
              <w:spacing w:line="360" w:lineRule="auto"/>
              <w:rPr>
                <w:rFonts w:ascii="Garamond" w:hAnsi="Garamond"/>
                <w:b/>
                <w:sz w:val="24"/>
                <w:szCs w:val="24"/>
                <w:lang w:val="es-MX"/>
              </w:rPr>
            </w:pPr>
            <w:r w:rsidRPr="00902CDE">
              <w:rPr>
                <w:rFonts w:ascii="Garamond" w:hAnsi="Garamond"/>
                <w:b/>
                <w:sz w:val="24"/>
                <w:szCs w:val="24"/>
                <w:lang w:val="es-MX"/>
              </w:rPr>
              <w:t>22</w:t>
            </w:r>
          </w:p>
        </w:tc>
        <w:tc>
          <w:tcPr>
            <w:tcW w:w="0" w:type="auto"/>
          </w:tcPr>
          <w:p w14:paraId="0ECA5BD9" w14:textId="77777777" w:rsidR="00E13710" w:rsidRPr="00902CDE" w:rsidRDefault="00E13710" w:rsidP="00E13710">
            <w:pPr>
              <w:spacing w:line="360" w:lineRule="auto"/>
              <w:ind w:left="360" w:hanging="376"/>
              <w:rPr>
                <w:rFonts w:ascii="Garamond" w:hAnsi="Garamond"/>
                <w:sz w:val="24"/>
                <w:szCs w:val="24"/>
                <w:lang w:val="es-SV"/>
              </w:rPr>
            </w:pPr>
            <w:r w:rsidRPr="00902CDE">
              <w:rPr>
                <w:rFonts w:ascii="Garamond" w:hAnsi="Garamond"/>
                <w:sz w:val="24"/>
                <w:szCs w:val="24"/>
                <w:lang w:val="es-SV"/>
              </w:rPr>
              <w:t>Ilich Rauda</w:t>
            </w:r>
          </w:p>
        </w:tc>
        <w:tc>
          <w:tcPr>
            <w:tcW w:w="0" w:type="auto"/>
          </w:tcPr>
          <w:p w14:paraId="0432509A" w14:textId="77777777" w:rsidR="00E13710" w:rsidRPr="00902CDE" w:rsidRDefault="00E13710" w:rsidP="00E13710">
            <w:pPr>
              <w:spacing w:line="360" w:lineRule="auto"/>
              <w:rPr>
                <w:rFonts w:ascii="Garamond" w:hAnsi="Garamond"/>
                <w:sz w:val="24"/>
                <w:szCs w:val="24"/>
                <w:lang w:val="es-SV"/>
              </w:rPr>
            </w:pPr>
            <w:r w:rsidRPr="00902CDE">
              <w:rPr>
                <w:rFonts w:ascii="Garamond" w:hAnsi="Garamond"/>
                <w:sz w:val="24"/>
                <w:szCs w:val="24"/>
                <w:lang w:val="es-SV"/>
              </w:rPr>
              <w:t>Círculos del sueño</w:t>
            </w:r>
          </w:p>
        </w:tc>
        <w:tc>
          <w:tcPr>
            <w:tcW w:w="0" w:type="auto"/>
          </w:tcPr>
          <w:p w14:paraId="194AE356" w14:textId="77777777" w:rsidR="00E13710" w:rsidRPr="00902CDE" w:rsidRDefault="00E13710" w:rsidP="00E13710">
            <w:pPr>
              <w:spacing w:line="360" w:lineRule="auto"/>
              <w:jc w:val="center"/>
              <w:rPr>
                <w:rFonts w:ascii="Garamond" w:hAnsi="Garamond"/>
                <w:sz w:val="24"/>
                <w:szCs w:val="24"/>
                <w:lang w:val="es-SV"/>
              </w:rPr>
            </w:pPr>
            <w:r w:rsidRPr="00902CDE">
              <w:rPr>
                <w:rFonts w:ascii="Garamond" w:hAnsi="Garamond"/>
                <w:sz w:val="24"/>
                <w:szCs w:val="24"/>
                <w:lang w:val="es-SV"/>
              </w:rPr>
              <w:t>El Salvador</w:t>
            </w:r>
          </w:p>
        </w:tc>
      </w:tr>
    </w:tbl>
    <w:p w14:paraId="45F23149" w14:textId="77777777" w:rsidR="00E13710" w:rsidRPr="00902CDE" w:rsidRDefault="00E13710" w:rsidP="00E13710">
      <w:pPr>
        <w:rPr>
          <w:lang w:val="es-MX"/>
        </w:rPr>
      </w:pPr>
    </w:p>
    <w:p w14:paraId="43F72F55" w14:textId="77777777" w:rsidR="00E13710" w:rsidRDefault="00E13710" w:rsidP="00227EC6">
      <w:pPr>
        <w:spacing w:line="360" w:lineRule="auto"/>
        <w:jc w:val="center"/>
      </w:pPr>
    </w:p>
    <w:p w14:paraId="5295EEDF" w14:textId="5EB767F8" w:rsidR="00227EC6" w:rsidRDefault="00227EC6" w:rsidP="00227EC6">
      <w:pPr>
        <w:spacing w:line="360" w:lineRule="auto"/>
        <w:jc w:val="center"/>
      </w:pPr>
    </w:p>
    <w:p w14:paraId="3D1C851D" w14:textId="0A2B7238" w:rsidR="00E72BD5" w:rsidRDefault="00E72BD5" w:rsidP="00227EC6">
      <w:pPr>
        <w:spacing w:line="360" w:lineRule="auto"/>
        <w:jc w:val="center"/>
      </w:pPr>
    </w:p>
    <w:p w14:paraId="3FC9892A" w14:textId="77777777" w:rsidR="00E72BD5" w:rsidRDefault="00E72BD5" w:rsidP="00227EC6">
      <w:pPr>
        <w:spacing w:line="360" w:lineRule="auto"/>
        <w:jc w:val="center"/>
      </w:pPr>
    </w:p>
    <w:p w14:paraId="3FDF978E" w14:textId="13E214AC" w:rsidR="00E13710" w:rsidRDefault="00A57963" w:rsidP="00227EC6">
      <w:pPr>
        <w:spacing w:line="360" w:lineRule="auto"/>
        <w:jc w:val="center"/>
      </w:pPr>
      <w:r>
        <w:t>Portadas de los libros de autoras/autor guatemalteco</w:t>
      </w:r>
    </w:p>
    <w:p w14:paraId="67C56689" w14:textId="75026CCD" w:rsidR="00E13710" w:rsidRDefault="00E13710" w:rsidP="00227EC6">
      <w:pPr>
        <w:spacing w:line="360" w:lineRule="auto"/>
        <w:jc w:val="center"/>
      </w:pPr>
    </w:p>
    <w:p w14:paraId="7914F08D" w14:textId="5B1F4242" w:rsidR="001807BF" w:rsidRDefault="00F7545F" w:rsidP="00F7545F">
      <w:pPr>
        <w:spacing w:line="360" w:lineRule="auto"/>
        <w:ind w:left="-567"/>
        <w:jc w:val="center"/>
      </w:pPr>
      <w:r>
        <w:rPr>
          <w:noProof/>
        </w:rPr>
        <w:drawing>
          <wp:inline distT="0" distB="0" distL="0" distR="0" wp14:anchorId="3B4E5D06" wp14:editId="26349066">
            <wp:extent cx="6832545" cy="7168914"/>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6076" cy="7183111"/>
                    </a:xfrm>
                    <a:prstGeom prst="rect">
                      <a:avLst/>
                    </a:prstGeom>
                    <a:noFill/>
                    <a:ln>
                      <a:noFill/>
                    </a:ln>
                  </pic:spPr>
                </pic:pic>
              </a:graphicData>
            </a:graphic>
          </wp:inline>
        </w:drawing>
      </w:r>
    </w:p>
    <w:p w14:paraId="593DB21F" w14:textId="77777777" w:rsidR="00F7545F" w:rsidRDefault="00F7545F" w:rsidP="00F7545F">
      <w:pPr>
        <w:spacing w:line="360" w:lineRule="auto"/>
        <w:ind w:left="-567"/>
        <w:jc w:val="center"/>
      </w:pPr>
    </w:p>
    <w:p w14:paraId="676F3F3E" w14:textId="52B68691" w:rsidR="00E13710" w:rsidRPr="00E13710" w:rsidRDefault="001807BF" w:rsidP="00E13710">
      <w:pPr>
        <w:shd w:val="clear" w:color="auto" w:fill="FFFFFF"/>
        <w:spacing w:line="240" w:lineRule="auto"/>
        <w:rPr>
          <w:rFonts w:ascii="Times New Roman" w:eastAsia="Times New Roman" w:hAnsi="Times New Roman" w:cs="Times New Roman"/>
          <w:b/>
          <w:lang w:val="es-ES" w:eastAsia="es-ES"/>
        </w:rPr>
      </w:pPr>
      <w:r>
        <w:rPr>
          <w:rFonts w:ascii="Times New Roman" w:eastAsia="Times New Roman" w:hAnsi="Times New Roman" w:cs="Times New Roman"/>
          <w:b/>
          <w:noProof/>
          <w:lang w:val="es-ES" w:eastAsia="es-ES"/>
        </w:rPr>
        <w:drawing>
          <wp:inline distT="0" distB="0" distL="0" distR="0" wp14:anchorId="62D9A5A7" wp14:editId="2749F96C">
            <wp:extent cx="861868" cy="10485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4583" cy="1064029"/>
                    </a:xfrm>
                    <a:prstGeom prst="rect">
                      <a:avLst/>
                    </a:prstGeom>
                    <a:noFill/>
                    <a:ln>
                      <a:noFill/>
                    </a:ln>
                  </pic:spPr>
                </pic:pic>
              </a:graphicData>
            </a:graphic>
          </wp:inline>
        </w:drawing>
      </w:r>
      <w:r>
        <w:rPr>
          <w:rFonts w:ascii="Times New Roman" w:eastAsia="Times New Roman" w:hAnsi="Times New Roman" w:cs="Times New Roman"/>
          <w:b/>
          <w:lang w:val="es-ES" w:eastAsia="es-ES"/>
        </w:rPr>
        <w:t xml:space="preserve"> Escritor </w:t>
      </w:r>
      <w:r w:rsidR="00E13710" w:rsidRPr="00E13710">
        <w:rPr>
          <w:rFonts w:ascii="Times New Roman" w:eastAsia="Times New Roman" w:hAnsi="Times New Roman" w:cs="Times New Roman"/>
          <w:b/>
          <w:lang w:val="es-ES" w:eastAsia="es-ES"/>
        </w:rPr>
        <w:t xml:space="preserve">Otoniel Guevara </w:t>
      </w:r>
    </w:p>
    <w:p w14:paraId="31DA22B6" w14:textId="77777777" w:rsidR="00E13710" w:rsidRPr="00E13710" w:rsidRDefault="00E13710" w:rsidP="00E72BD5">
      <w:pPr>
        <w:autoSpaceDE w:val="0"/>
        <w:autoSpaceDN w:val="0"/>
        <w:adjustRightInd w:val="0"/>
        <w:spacing w:line="360" w:lineRule="auto"/>
        <w:jc w:val="both"/>
        <w:rPr>
          <w:rFonts w:ascii="Times New Roman" w:hAnsi="Times New Roman" w:cs="Times New Roman"/>
          <w:color w:val="000000"/>
          <w:lang w:val="es-ES"/>
        </w:rPr>
      </w:pPr>
    </w:p>
    <w:p w14:paraId="18727D41" w14:textId="6942822B" w:rsidR="00E13710" w:rsidRDefault="00E13710" w:rsidP="00E72BD5">
      <w:pPr>
        <w:autoSpaceDE w:val="0"/>
        <w:autoSpaceDN w:val="0"/>
        <w:adjustRightInd w:val="0"/>
        <w:spacing w:line="360" w:lineRule="auto"/>
        <w:jc w:val="both"/>
        <w:rPr>
          <w:rFonts w:ascii="Times New Roman" w:hAnsi="Times New Roman" w:cs="Times New Roman"/>
          <w:color w:val="000000"/>
        </w:rPr>
      </w:pPr>
      <w:r w:rsidRPr="00E13710">
        <w:rPr>
          <w:rFonts w:ascii="Times New Roman" w:hAnsi="Times New Roman" w:cs="Times New Roman"/>
          <w:color w:val="000000"/>
        </w:rPr>
        <w:t xml:space="preserve">El Salvador, 1967. Estudió Periodismo en El Salvador y Nicaragua. Fundó entidades literarias como el Taller Literario </w:t>
      </w:r>
      <w:r w:rsidRPr="00E13710">
        <w:rPr>
          <w:rFonts w:ascii="Times New Roman" w:hAnsi="Times New Roman" w:cs="Times New Roman"/>
          <w:i/>
          <w:iCs/>
          <w:color w:val="000000"/>
        </w:rPr>
        <w:t>Xibalbá</w:t>
      </w:r>
      <w:r w:rsidRPr="00E13710">
        <w:rPr>
          <w:rFonts w:ascii="Times New Roman" w:hAnsi="Times New Roman" w:cs="Times New Roman"/>
          <w:color w:val="000000"/>
        </w:rPr>
        <w:t xml:space="preserve">, el </w:t>
      </w:r>
      <w:r w:rsidRPr="00E13710">
        <w:rPr>
          <w:rFonts w:ascii="Times New Roman" w:hAnsi="Times New Roman" w:cs="Times New Roman"/>
          <w:i/>
          <w:iCs/>
          <w:color w:val="000000"/>
        </w:rPr>
        <w:t>Movimiento Poético Mundial</w:t>
      </w:r>
      <w:r w:rsidRPr="00E13710">
        <w:rPr>
          <w:rFonts w:ascii="Times New Roman" w:hAnsi="Times New Roman" w:cs="Times New Roman"/>
          <w:color w:val="000000"/>
        </w:rPr>
        <w:t xml:space="preserve"> y festivales internacionales de poesía en Centroamérica. Su obra es </w:t>
      </w:r>
      <w:r w:rsidRPr="00E13710">
        <w:rPr>
          <w:rFonts w:ascii="Times New Roman" w:hAnsi="Times New Roman" w:cs="Times New Roman"/>
          <w:i/>
          <w:iCs/>
          <w:color w:val="000000"/>
        </w:rPr>
        <w:t>Patrimonio Nacional</w:t>
      </w:r>
      <w:r w:rsidRPr="00E13710">
        <w:rPr>
          <w:rFonts w:ascii="Times New Roman" w:hAnsi="Times New Roman" w:cs="Times New Roman"/>
          <w:color w:val="000000"/>
        </w:rPr>
        <w:t xml:space="preserve"> desde 2005 y en 2018 fue declarado </w:t>
      </w:r>
      <w:r w:rsidRPr="00E13710">
        <w:rPr>
          <w:rFonts w:ascii="Times New Roman" w:hAnsi="Times New Roman" w:cs="Times New Roman"/>
          <w:i/>
          <w:iCs/>
          <w:color w:val="000000"/>
        </w:rPr>
        <w:t>Gran Maestre de Poesía</w:t>
      </w:r>
      <w:r w:rsidRPr="00E13710">
        <w:rPr>
          <w:rFonts w:ascii="Times New Roman" w:hAnsi="Times New Roman" w:cs="Times New Roman"/>
          <w:color w:val="000000"/>
        </w:rPr>
        <w:t xml:space="preserve">. Ha participado como poeta, periodista, gestor cultural, conferencista, tallerista y activista político en eventos en América y Europa. Su poesía se ha publicado en más de 40 títulos individuales, ha obtenido más de 20 premios y ha sido traducida parcialmente a 8 idiomas. Como editor ha publicado a más de 200 poetas del mundo. Participó en el documental </w:t>
      </w:r>
      <w:r w:rsidRPr="00E13710">
        <w:rPr>
          <w:rFonts w:ascii="Times New Roman" w:hAnsi="Times New Roman" w:cs="Times New Roman"/>
          <w:i/>
          <w:color w:val="000000"/>
        </w:rPr>
        <w:t>La batalla del volcán</w:t>
      </w:r>
      <w:r w:rsidRPr="00E13710">
        <w:rPr>
          <w:rFonts w:ascii="Times New Roman" w:hAnsi="Times New Roman" w:cs="Times New Roman"/>
          <w:color w:val="000000"/>
        </w:rPr>
        <w:t xml:space="preserve">, sobre la poderosa ofensiva guerrillera de noviembre de 1989. Condujo y produjo el programa “Las voces de los poetas” en Canal 10 de Televisión Nacional. Dirige la </w:t>
      </w:r>
      <w:r w:rsidRPr="00E13710">
        <w:rPr>
          <w:rFonts w:ascii="Times New Roman" w:hAnsi="Times New Roman" w:cs="Times New Roman"/>
          <w:i/>
          <w:iCs/>
          <w:color w:val="000000"/>
        </w:rPr>
        <w:t>Fundación Metáfora</w:t>
      </w:r>
      <w:r w:rsidRPr="00E13710">
        <w:rPr>
          <w:rFonts w:ascii="Times New Roman" w:hAnsi="Times New Roman" w:cs="Times New Roman"/>
          <w:color w:val="000000"/>
        </w:rPr>
        <w:t xml:space="preserve"> y el sello editorial </w:t>
      </w:r>
      <w:r w:rsidRPr="00E13710">
        <w:rPr>
          <w:rFonts w:ascii="Times New Roman" w:hAnsi="Times New Roman" w:cs="Times New Roman"/>
          <w:i/>
          <w:iCs/>
          <w:color w:val="000000"/>
        </w:rPr>
        <w:t>Chifurnia Libros</w:t>
      </w:r>
      <w:r w:rsidRPr="00E13710">
        <w:rPr>
          <w:rFonts w:ascii="Times New Roman" w:hAnsi="Times New Roman" w:cs="Times New Roman"/>
          <w:color w:val="000000"/>
        </w:rPr>
        <w:t>.</w:t>
      </w:r>
    </w:p>
    <w:p w14:paraId="3788A84D" w14:textId="10AD7568" w:rsidR="00D23188" w:rsidRDefault="00D23188" w:rsidP="00E72BD5">
      <w:pPr>
        <w:autoSpaceDE w:val="0"/>
        <w:autoSpaceDN w:val="0"/>
        <w:adjustRightInd w:val="0"/>
        <w:spacing w:line="360" w:lineRule="auto"/>
        <w:jc w:val="both"/>
        <w:rPr>
          <w:rFonts w:ascii="Times New Roman" w:hAnsi="Times New Roman" w:cs="Times New Roman"/>
          <w:color w:val="000000"/>
        </w:rPr>
      </w:pPr>
    </w:p>
    <w:p w14:paraId="5BA4F8C1" w14:textId="77777777" w:rsidR="00D23188" w:rsidRPr="00D23188" w:rsidRDefault="00D23188" w:rsidP="00D23188">
      <w:pPr>
        <w:autoSpaceDE w:val="0"/>
        <w:autoSpaceDN w:val="0"/>
        <w:adjustRightInd w:val="0"/>
        <w:spacing w:line="360" w:lineRule="auto"/>
        <w:jc w:val="both"/>
        <w:rPr>
          <w:rFonts w:ascii="Times New Roman" w:hAnsi="Times New Roman" w:cs="Times New Roman"/>
          <w:color w:val="000000"/>
        </w:rPr>
      </w:pPr>
      <w:r w:rsidRPr="00D23188">
        <w:rPr>
          <w:rFonts w:ascii="Times New Roman" w:hAnsi="Times New Roman" w:cs="Times New Roman"/>
          <w:color w:val="000000"/>
        </w:rPr>
        <w:t>Obras</w:t>
      </w:r>
    </w:p>
    <w:p w14:paraId="62E7E644" w14:textId="1746754B"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El Solar. 1ª edición, San Salvador, El Salvador. Edición mimeografiada. 1986. Comentario de Álvaro Darío Lara. </w:t>
      </w:r>
    </w:p>
    <w:p w14:paraId="7579BCF4" w14:textId="050E71F3"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El violento hormiguero. 1ª edición, San Salvador, El Salvador. Ediciones La flor rojinegra. 1988. Ilustraciones de Oscar Vásquez. </w:t>
      </w:r>
    </w:p>
    <w:p w14:paraId="5A52DF50" w14:textId="1636377E"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Lo que ando. 1ª edición, San Salvador, El Salvador. Ediciones Atisba. 1992. </w:t>
      </w:r>
    </w:p>
    <w:p w14:paraId="384DF7E0" w14:textId="38FBA9CD"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Lejos de la hierba. 1ª edición, San Salvador, El Salvador. Sin editorial. ¿</w:t>
      </w:r>
      <w:proofErr w:type="gramStart"/>
      <w:r w:rsidRPr="00D23188">
        <w:rPr>
          <w:rFonts w:ascii="Times New Roman" w:hAnsi="Times New Roman" w:cs="Times New Roman"/>
          <w:color w:val="000000"/>
        </w:rPr>
        <w:t>1994?.</w:t>
      </w:r>
      <w:proofErr w:type="gramEnd"/>
      <w:r w:rsidRPr="00D23188">
        <w:rPr>
          <w:rFonts w:ascii="Times New Roman" w:hAnsi="Times New Roman" w:cs="Times New Roman"/>
          <w:color w:val="000000"/>
        </w:rPr>
        <w:t xml:space="preserve"> Comentarios de Ricardo Lindo y Matilde Elena López. Ilustraciones de Álvaro Sermeño. </w:t>
      </w:r>
    </w:p>
    <w:p w14:paraId="222B10DD" w14:textId="29ADECD3"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Lo que ando. 2ª edición, San Salvador, El Salvador. Ediciones </w:t>
      </w:r>
      <w:proofErr w:type="spellStart"/>
      <w:r w:rsidRPr="00D23188">
        <w:rPr>
          <w:rFonts w:ascii="Times New Roman" w:hAnsi="Times New Roman" w:cs="Times New Roman"/>
          <w:color w:val="000000"/>
        </w:rPr>
        <w:t>nevermore</w:t>
      </w:r>
      <w:proofErr w:type="spellEnd"/>
      <w:r w:rsidRPr="00D23188">
        <w:rPr>
          <w:rFonts w:ascii="Times New Roman" w:hAnsi="Times New Roman" w:cs="Times New Roman"/>
          <w:color w:val="000000"/>
        </w:rPr>
        <w:t>. ¿</w:t>
      </w:r>
      <w:proofErr w:type="gramStart"/>
      <w:r w:rsidRPr="00D23188">
        <w:rPr>
          <w:rFonts w:ascii="Times New Roman" w:hAnsi="Times New Roman" w:cs="Times New Roman"/>
          <w:color w:val="000000"/>
        </w:rPr>
        <w:t>1995?.</w:t>
      </w:r>
      <w:proofErr w:type="gramEnd"/>
      <w:r w:rsidRPr="00D23188">
        <w:rPr>
          <w:rFonts w:ascii="Times New Roman" w:hAnsi="Times New Roman" w:cs="Times New Roman"/>
          <w:color w:val="000000"/>
        </w:rPr>
        <w:t xml:space="preserve"> Comentarios de Ricardo Lindo y Francisco Andrés Escobar. </w:t>
      </w:r>
    </w:p>
    <w:p w14:paraId="6932A282" w14:textId="10631BD8"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Tanto. 1ª edición, San Salvador, El Salvador. Editorial Sombrero Azul. Enero de 1996. Prólogo de David Morales. Epílogo de Ricardo </w:t>
      </w:r>
      <w:proofErr w:type="spellStart"/>
      <w:r w:rsidRPr="00D23188">
        <w:rPr>
          <w:rFonts w:ascii="Times New Roman" w:hAnsi="Times New Roman" w:cs="Times New Roman"/>
          <w:color w:val="000000"/>
        </w:rPr>
        <w:t>Castrorrivas</w:t>
      </w:r>
      <w:proofErr w:type="spellEnd"/>
      <w:r w:rsidRPr="00D23188">
        <w:rPr>
          <w:rFonts w:ascii="Times New Roman" w:hAnsi="Times New Roman" w:cs="Times New Roman"/>
          <w:color w:val="000000"/>
        </w:rPr>
        <w:t xml:space="preserve">. Ilustraciones de Isaías Mata. </w:t>
      </w:r>
    </w:p>
    <w:p w14:paraId="56914638" w14:textId="452FE1FE"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El sudario del fugitivo. 1ª edición, San Salvador, El Salvador. Impresos </w:t>
      </w:r>
      <w:proofErr w:type="spellStart"/>
      <w:r w:rsidRPr="00D23188">
        <w:rPr>
          <w:rFonts w:ascii="Times New Roman" w:hAnsi="Times New Roman" w:cs="Times New Roman"/>
          <w:color w:val="000000"/>
        </w:rPr>
        <w:t>Mazatli</w:t>
      </w:r>
      <w:proofErr w:type="spellEnd"/>
      <w:r w:rsidRPr="00D23188">
        <w:rPr>
          <w:rFonts w:ascii="Times New Roman" w:hAnsi="Times New Roman" w:cs="Times New Roman"/>
          <w:color w:val="000000"/>
        </w:rPr>
        <w:t xml:space="preserve">. Colección Íntima. Mayo-diciembre de 1998. Presentación: Guillermo Alcázar Barr. </w:t>
      </w:r>
    </w:p>
    <w:p w14:paraId="1E3FA8E3" w14:textId="58FDB3C6"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lastRenderedPageBreak/>
        <w:t xml:space="preserve">Despiadada ciudad. 1ª edición, San Salvador, El Salvador. Impresos </w:t>
      </w:r>
      <w:proofErr w:type="spellStart"/>
      <w:r w:rsidRPr="00D23188">
        <w:rPr>
          <w:rFonts w:ascii="Times New Roman" w:hAnsi="Times New Roman" w:cs="Times New Roman"/>
          <w:color w:val="000000"/>
        </w:rPr>
        <w:t>Mazatli</w:t>
      </w:r>
      <w:proofErr w:type="spellEnd"/>
      <w:r w:rsidRPr="00D23188">
        <w:rPr>
          <w:rFonts w:ascii="Times New Roman" w:hAnsi="Times New Roman" w:cs="Times New Roman"/>
          <w:color w:val="000000"/>
        </w:rPr>
        <w:t xml:space="preserve">. Colección Íntima. Febrero de 1999. Reseña biográfica Federico Hernández Aguilar. </w:t>
      </w:r>
    </w:p>
    <w:p w14:paraId="0B3EDE71" w14:textId="17E69F5B"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Erótica. 1ª edición, Cuscatancingo, El Salvador. Impresos </w:t>
      </w:r>
      <w:proofErr w:type="spellStart"/>
      <w:r w:rsidRPr="00D23188">
        <w:rPr>
          <w:rFonts w:ascii="Times New Roman" w:hAnsi="Times New Roman" w:cs="Times New Roman"/>
          <w:color w:val="000000"/>
        </w:rPr>
        <w:t>Mazatli</w:t>
      </w:r>
      <w:proofErr w:type="spellEnd"/>
      <w:r w:rsidRPr="00D23188">
        <w:rPr>
          <w:rFonts w:ascii="Times New Roman" w:hAnsi="Times New Roman" w:cs="Times New Roman"/>
          <w:color w:val="000000"/>
        </w:rPr>
        <w:t xml:space="preserve">. 1999. Selección y prólogo: Edgar Alfaro. </w:t>
      </w:r>
    </w:p>
    <w:p w14:paraId="05E83D97" w14:textId="057C132B"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Tanto. 2ª edición, San Salvador, El Salvador. Impresos </w:t>
      </w:r>
      <w:proofErr w:type="spellStart"/>
      <w:r w:rsidRPr="00D23188">
        <w:rPr>
          <w:rFonts w:ascii="Times New Roman" w:hAnsi="Times New Roman" w:cs="Times New Roman"/>
          <w:color w:val="000000"/>
        </w:rPr>
        <w:t>Mazatli</w:t>
      </w:r>
      <w:proofErr w:type="spellEnd"/>
      <w:r w:rsidRPr="00D23188">
        <w:rPr>
          <w:rFonts w:ascii="Times New Roman" w:hAnsi="Times New Roman" w:cs="Times New Roman"/>
          <w:color w:val="000000"/>
        </w:rPr>
        <w:t xml:space="preserve">. Colección Íntima. 2000. </w:t>
      </w:r>
    </w:p>
    <w:p w14:paraId="398F8799" w14:textId="03F81970"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Cuaderno deshojado. 1ª edición, San Salvador, El Salvador. Sin editorial. 2001. </w:t>
      </w:r>
    </w:p>
    <w:p w14:paraId="5251C5D5" w14:textId="5FF495BB"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Simplemente un milagro. Edición especial, San Salvador, El Salvador. Libros </w:t>
      </w:r>
      <w:proofErr w:type="spellStart"/>
      <w:r w:rsidRPr="00D23188">
        <w:rPr>
          <w:rFonts w:ascii="Times New Roman" w:hAnsi="Times New Roman" w:cs="Times New Roman"/>
          <w:color w:val="000000"/>
        </w:rPr>
        <w:t>Alkimia</w:t>
      </w:r>
      <w:proofErr w:type="spellEnd"/>
      <w:r w:rsidRPr="00D23188">
        <w:rPr>
          <w:rFonts w:ascii="Times New Roman" w:hAnsi="Times New Roman" w:cs="Times New Roman"/>
          <w:color w:val="000000"/>
        </w:rPr>
        <w:t xml:space="preserve">. Diciembre de 2001. </w:t>
      </w:r>
    </w:p>
    <w:p w14:paraId="261F60A3" w14:textId="4521220A"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No apto para turistas. 1ª edición, San Salvador, El Salvador. Libros Metáfora. Abril de 2004. Presentación: Alfonso </w:t>
      </w:r>
      <w:proofErr w:type="spellStart"/>
      <w:r w:rsidRPr="00D23188">
        <w:rPr>
          <w:rFonts w:ascii="Times New Roman" w:hAnsi="Times New Roman" w:cs="Times New Roman"/>
          <w:color w:val="000000"/>
        </w:rPr>
        <w:t>Kijadurías</w:t>
      </w:r>
      <w:proofErr w:type="spellEnd"/>
      <w:r w:rsidRPr="00D23188">
        <w:rPr>
          <w:rFonts w:ascii="Times New Roman" w:hAnsi="Times New Roman" w:cs="Times New Roman"/>
          <w:color w:val="000000"/>
        </w:rPr>
        <w:t xml:space="preserve">. </w:t>
      </w:r>
    </w:p>
    <w:p w14:paraId="1CCB020B" w14:textId="2323C42F"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Cuando la lluvia se techa de prodigios. 1ª edición, Heredia, Costa Rica. Editorial Lunes: Literatura Digital. Colección Casa de Poesía. Mayo de 2005. Edición: Norberto Salinas. </w:t>
      </w:r>
    </w:p>
    <w:p w14:paraId="331A15A5" w14:textId="2E29FDCA"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Los juguetes sangrantes. 1ª edición, Quezaltepeque, El Salvador. Ediciones Metáfora. Colección Efímera, v. 1. </w:t>
      </w:r>
      <w:proofErr w:type="gramStart"/>
      <w:r w:rsidRPr="00D23188">
        <w:rPr>
          <w:rFonts w:ascii="Times New Roman" w:hAnsi="Times New Roman" w:cs="Times New Roman"/>
          <w:color w:val="000000"/>
        </w:rPr>
        <w:t>Septiembre</w:t>
      </w:r>
      <w:proofErr w:type="gramEnd"/>
      <w:r w:rsidRPr="00D23188">
        <w:rPr>
          <w:rFonts w:ascii="Times New Roman" w:hAnsi="Times New Roman" w:cs="Times New Roman"/>
          <w:color w:val="000000"/>
        </w:rPr>
        <w:t xml:space="preserve"> de 2005. Selección: Pablo Benítez. Reseña biográfica: Edgar Alfaro. Comentarios de Juan Ramón Saravia, Jorge </w:t>
      </w:r>
      <w:proofErr w:type="spellStart"/>
      <w:r w:rsidRPr="00D23188">
        <w:rPr>
          <w:rFonts w:ascii="Times New Roman" w:hAnsi="Times New Roman" w:cs="Times New Roman"/>
          <w:color w:val="000000"/>
        </w:rPr>
        <w:t>Boccanera</w:t>
      </w:r>
      <w:proofErr w:type="spellEnd"/>
      <w:r w:rsidRPr="00D23188">
        <w:rPr>
          <w:rFonts w:ascii="Times New Roman" w:hAnsi="Times New Roman" w:cs="Times New Roman"/>
          <w:color w:val="000000"/>
        </w:rPr>
        <w:t xml:space="preserve">, Silvia </w:t>
      </w:r>
      <w:proofErr w:type="spellStart"/>
      <w:r w:rsidRPr="00D23188">
        <w:rPr>
          <w:rFonts w:ascii="Times New Roman" w:hAnsi="Times New Roman" w:cs="Times New Roman"/>
          <w:color w:val="000000"/>
        </w:rPr>
        <w:t>Favaretto</w:t>
      </w:r>
      <w:proofErr w:type="spellEnd"/>
      <w:r w:rsidRPr="00D23188">
        <w:rPr>
          <w:rFonts w:ascii="Times New Roman" w:hAnsi="Times New Roman" w:cs="Times New Roman"/>
          <w:color w:val="000000"/>
        </w:rPr>
        <w:t xml:space="preserve">, Alfonso </w:t>
      </w:r>
      <w:proofErr w:type="spellStart"/>
      <w:r w:rsidRPr="00D23188">
        <w:rPr>
          <w:rFonts w:ascii="Times New Roman" w:hAnsi="Times New Roman" w:cs="Times New Roman"/>
          <w:color w:val="000000"/>
        </w:rPr>
        <w:t>Kijadurías</w:t>
      </w:r>
      <w:proofErr w:type="spellEnd"/>
      <w:r w:rsidRPr="00D23188">
        <w:rPr>
          <w:rFonts w:ascii="Times New Roman" w:hAnsi="Times New Roman" w:cs="Times New Roman"/>
          <w:color w:val="000000"/>
        </w:rPr>
        <w:t xml:space="preserve">, Claribel Alegría, Víctor Rojas, Sheila Candelario, Francisco Morales Santos. </w:t>
      </w:r>
    </w:p>
    <w:p w14:paraId="0ABD36E2" w14:textId="5164FDC4" w:rsidR="00D23188" w:rsidRPr="00D23188" w:rsidRDefault="00D23188" w:rsidP="00D23188">
      <w:pPr>
        <w:autoSpaceDE w:val="0"/>
        <w:autoSpaceDN w:val="0"/>
        <w:adjustRightInd w:val="0"/>
        <w:jc w:val="both"/>
        <w:rPr>
          <w:rFonts w:ascii="Times New Roman" w:hAnsi="Times New Roman" w:cs="Times New Roman"/>
          <w:color w:val="000000"/>
        </w:rPr>
      </w:pPr>
      <w:proofErr w:type="spellStart"/>
      <w:r w:rsidRPr="00D23188">
        <w:rPr>
          <w:rFonts w:ascii="Times New Roman" w:hAnsi="Times New Roman" w:cs="Times New Roman"/>
          <w:color w:val="000000"/>
        </w:rPr>
        <w:t>Siemprésima</w:t>
      </w:r>
      <w:proofErr w:type="spellEnd"/>
      <w:r w:rsidRPr="00D23188">
        <w:rPr>
          <w:rFonts w:ascii="Times New Roman" w:hAnsi="Times New Roman" w:cs="Times New Roman"/>
          <w:color w:val="000000"/>
        </w:rPr>
        <w:t xml:space="preserve">. 1ª edición, San Salvador, El Salvador. Editorial Fundación Metáfora. Septiembre de 2007. Comentario de Alfonso Chase. </w:t>
      </w:r>
    </w:p>
    <w:p w14:paraId="17EF2AB6" w14:textId="2A681D8C"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Canción enferma. 1ª edición, San Salvador, El Salvador. </w:t>
      </w:r>
      <w:proofErr w:type="spellStart"/>
      <w:r w:rsidRPr="00D23188">
        <w:rPr>
          <w:rFonts w:ascii="Times New Roman" w:hAnsi="Times New Roman" w:cs="Times New Roman"/>
          <w:color w:val="000000"/>
        </w:rPr>
        <w:t>Gottika</w:t>
      </w:r>
      <w:proofErr w:type="spellEnd"/>
      <w:r w:rsidRPr="00D23188">
        <w:rPr>
          <w:rFonts w:ascii="Times New Roman" w:hAnsi="Times New Roman" w:cs="Times New Roman"/>
          <w:color w:val="000000"/>
        </w:rPr>
        <w:t xml:space="preserve"> editores. Libros Metáfora. Enero de 2009. Presentación: Pablo Benítez. </w:t>
      </w:r>
    </w:p>
    <w:p w14:paraId="4D463AD8" w14:textId="7742596D"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Rupestre. 1ª edición, Monterrey, Nuevo León, México. Editorial Homo Scriptum. Colección El Barco Ebrio. Primavera de 2009. </w:t>
      </w:r>
    </w:p>
    <w:p w14:paraId="1A4C4930" w14:textId="476D9512"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Proclamas para analfabetos. 1ª edición, San Salvador, El Salvador. La Cabuda Cartonera. Colección Niños vientos perversos. Poesía. 2009. Prólogo: Lucy Chau. </w:t>
      </w:r>
    </w:p>
    <w:p w14:paraId="7BA06C4F" w14:textId="51FCB1B9"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Non </w:t>
      </w:r>
      <w:proofErr w:type="spellStart"/>
      <w:r w:rsidRPr="00D23188">
        <w:rPr>
          <w:rFonts w:ascii="Times New Roman" w:hAnsi="Times New Roman" w:cs="Times New Roman"/>
          <w:color w:val="000000"/>
        </w:rPr>
        <w:t>adatto</w:t>
      </w:r>
      <w:proofErr w:type="spellEnd"/>
      <w:r w:rsidRPr="00D23188">
        <w:rPr>
          <w:rFonts w:ascii="Times New Roman" w:hAnsi="Times New Roman" w:cs="Times New Roman"/>
          <w:color w:val="000000"/>
        </w:rPr>
        <w:t xml:space="preserve"> </w:t>
      </w:r>
      <w:proofErr w:type="spellStart"/>
      <w:r w:rsidRPr="00D23188">
        <w:rPr>
          <w:rFonts w:ascii="Times New Roman" w:hAnsi="Times New Roman" w:cs="Times New Roman"/>
          <w:color w:val="000000"/>
        </w:rPr>
        <w:t>ai</w:t>
      </w:r>
      <w:proofErr w:type="spellEnd"/>
      <w:r w:rsidRPr="00D23188">
        <w:rPr>
          <w:rFonts w:ascii="Times New Roman" w:hAnsi="Times New Roman" w:cs="Times New Roman"/>
          <w:color w:val="000000"/>
        </w:rPr>
        <w:t xml:space="preserve"> </w:t>
      </w:r>
      <w:proofErr w:type="spellStart"/>
      <w:r w:rsidRPr="00D23188">
        <w:rPr>
          <w:rFonts w:ascii="Times New Roman" w:hAnsi="Times New Roman" w:cs="Times New Roman"/>
          <w:color w:val="000000"/>
        </w:rPr>
        <w:t>turisti</w:t>
      </w:r>
      <w:proofErr w:type="spellEnd"/>
      <w:r w:rsidRPr="00D23188">
        <w:rPr>
          <w:rFonts w:ascii="Times New Roman" w:hAnsi="Times New Roman" w:cs="Times New Roman"/>
          <w:color w:val="000000"/>
        </w:rPr>
        <w:t xml:space="preserve">. 1ª edición, Trieste, Italia. </w:t>
      </w:r>
      <w:proofErr w:type="spellStart"/>
      <w:r w:rsidRPr="00D23188">
        <w:rPr>
          <w:rFonts w:ascii="Times New Roman" w:hAnsi="Times New Roman" w:cs="Times New Roman"/>
          <w:color w:val="000000"/>
        </w:rPr>
        <w:t>FrancoPuzzoEditore</w:t>
      </w:r>
      <w:proofErr w:type="spellEnd"/>
      <w:r w:rsidRPr="00D23188">
        <w:rPr>
          <w:rFonts w:ascii="Times New Roman" w:hAnsi="Times New Roman" w:cs="Times New Roman"/>
          <w:color w:val="000000"/>
        </w:rPr>
        <w:t xml:space="preserve">. Castalia, </w:t>
      </w:r>
      <w:proofErr w:type="spellStart"/>
      <w:r w:rsidRPr="00D23188">
        <w:rPr>
          <w:rFonts w:ascii="Times New Roman" w:hAnsi="Times New Roman" w:cs="Times New Roman"/>
          <w:color w:val="000000"/>
        </w:rPr>
        <w:t>Collana</w:t>
      </w:r>
      <w:proofErr w:type="spellEnd"/>
      <w:r w:rsidRPr="00D23188">
        <w:rPr>
          <w:rFonts w:ascii="Times New Roman" w:hAnsi="Times New Roman" w:cs="Times New Roman"/>
          <w:color w:val="000000"/>
        </w:rPr>
        <w:t xml:space="preserve"> di </w:t>
      </w:r>
      <w:proofErr w:type="spellStart"/>
      <w:r w:rsidRPr="00D23188">
        <w:rPr>
          <w:rFonts w:ascii="Times New Roman" w:hAnsi="Times New Roman" w:cs="Times New Roman"/>
          <w:color w:val="000000"/>
        </w:rPr>
        <w:t>Poesia</w:t>
      </w:r>
      <w:proofErr w:type="spellEnd"/>
      <w:r w:rsidRPr="00D23188">
        <w:rPr>
          <w:rFonts w:ascii="Times New Roman" w:hAnsi="Times New Roman" w:cs="Times New Roman"/>
          <w:color w:val="000000"/>
        </w:rPr>
        <w:t xml:space="preserve">. v. 30. </w:t>
      </w:r>
      <w:proofErr w:type="gramStart"/>
      <w:r w:rsidRPr="00D23188">
        <w:rPr>
          <w:rFonts w:ascii="Times New Roman" w:hAnsi="Times New Roman" w:cs="Times New Roman"/>
          <w:color w:val="000000"/>
        </w:rPr>
        <w:t>Noviembre</w:t>
      </w:r>
      <w:proofErr w:type="gramEnd"/>
      <w:r w:rsidRPr="00D23188">
        <w:rPr>
          <w:rFonts w:ascii="Times New Roman" w:hAnsi="Times New Roman" w:cs="Times New Roman"/>
          <w:color w:val="000000"/>
        </w:rPr>
        <w:t xml:space="preserve"> de 2009. Traducción: Gaetano Longo. </w:t>
      </w:r>
    </w:p>
    <w:p w14:paraId="5468038A" w14:textId="663AEC68"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Todos los ruidos de la guerra. 1ª edición, Los Ángeles, California, Estados Unidos de América. Edición cartonera. Marzo de 2010. </w:t>
      </w:r>
    </w:p>
    <w:p w14:paraId="355CB441" w14:textId="7D8C48B0"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No apto para turistas. 2ª edición, Monterrey, Nuevo León, México. Regia Cartonera. 2010. Ilustración de Laura Fernández. </w:t>
      </w:r>
    </w:p>
    <w:p w14:paraId="407BE367" w14:textId="09CD9242" w:rsidR="00D23188" w:rsidRPr="00D23188" w:rsidRDefault="00D23188" w:rsidP="00D23188">
      <w:pPr>
        <w:autoSpaceDE w:val="0"/>
        <w:autoSpaceDN w:val="0"/>
        <w:adjustRightInd w:val="0"/>
        <w:jc w:val="both"/>
        <w:rPr>
          <w:rFonts w:ascii="Times New Roman" w:hAnsi="Times New Roman" w:cs="Times New Roman"/>
          <w:color w:val="000000"/>
        </w:rPr>
      </w:pPr>
      <w:proofErr w:type="spellStart"/>
      <w:r w:rsidRPr="00D23188">
        <w:rPr>
          <w:rFonts w:ascii="Times New Roman" w:hAnsi="Times New Roman" w:cs="Times New Roman"/>
          <w:color w:val="000000"/>
        </w:rPr>
        <w:t>Pohemas</w:t>
      </w:r>
      <w:proofErr w:type="spellEnd"/>
      <w:r w:rsidRPr="00D23188">
        <w:rPr>
          <w:rFonts w:ascii="Times New Roman" w:hAnsi="Times New Roman" w:cs="Times New Roman"/>
          <w:color w:val="000000"/>
        </w:rPr>
        <w:t xml:space="preserve">. 1ª edición, San Salvador, El Salvador. piscucha </w:t>
      </w:r>
      <w:proofErr w:type="spellStart"/>
      <w:r w:rsidRPr="00D23188">
        <w:rPr>
          <w:rFonts w:ascii="Times New Roman" w:hAnsi="Times New Roman" w:cs="Times New Roman"/>
          <w:color w:val="000000"/>
        </w:rPr>
        <w:t>inhílica</w:t>
      </w:r>
      <w:proofErr w:type="spellEnd"/>
      <w:r w:rsidRPr="00D23188">
        <w:rPr>
          <w:rFonts w:ascii="Times New Roman" w:hAnsi="Times New Roman" w:cs="Times New Roman"/>
          <w:color w:val="000000"/>
        </w:rPr>
        <w:t xml:space="preserve"> editores. Colección Poesía, Serie Como la hierba, v. 1. </w:t>
      </w:r>
      <w:proofErr w:type="gramStart"/>
      <w:r w:rsidRPr="00D23188">
        <w:rPr>
          <w:rFonts w:ascii="Times New Roman" w:hAnsi="Times New Roman" w:cs="Times New Roman"/>
          <w:color w:val="000000"/>
        </w:rPr>
        <w:t>Diciembre</w:t>
      </w:r>
      <w:proofErr w:type="gramEnd"/>
      <w:r w:rsidRPr="00D23188">
        <w:rPr>
          <w:rFonts w:ascii="Times New Roman" w:hAnsi="Times New Roman" w:cs="Times New Roman"/>
          <w:color w:val="000000"/>
        </w:rPr>
        <w:t xml:space="preserve"> de 2010. Valoración crítica: Pablo Benítez. </w:t>
      </w:r>
    </w:p>
    <w:p w14:paraId="6BCFAC53" w14:textId="2E70AD71"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Telegrama del infortunio. 1ª edición, San Salvador, El Salvador. Proyecto Editorial La Chifurnia. Colección </w:t>
      </w:r>
      <w:proofErr w:type="spellStart"/>
      <w:r w:rsidRPr="00D23188">
        <w:rPr>
          <w:rFonts w:ascii="Times New Roman" w:hAnsi="Times New Roman" w:cs="Times New Roman"/>
          <w:color w:val="000000"/>
        </w:rPr>
        <w:t>Amaranthus</w:t>
      </w:r>
      <w:proofErr w:type="spellEnd"/>
      <w:r w:rsidRPr="00D23188">
        <w:rPr>
          <w:rFonts w:ascii="Times New Roman" w:hAnsi="Times New Roman" w:cs="Times New Roman"/>
          <w:color w:val="000000"/>
        </w:rPr>
        <w:t xml:space="preserve">, v. 1. </w:t>
      </w:r>
      <w:proofErr w:type="gramStart"/>
      <w:r w:rsidRPr="00D23188">
        <w:rPr>
          <w:rFonts w:ascii="Times New Roman" w:hAnsi="Times New Roman" w:cs="Times New Roman"/>
          <w:color w:val="000000"/>
        </w:rPr>
        <w:t>Noviembre</w:t>
      </w:r>
      <w:proofErr w:type="gramEnd"/>
      <w:r w:rsidRPr="00D23188">
        <w:rPr>
          <w:rFonts w:ascii="Times New Roman" w:hAnsi="Times New Roman" w:cs="Times New Roman"/>
          <w:color w:val="000000"/>
        </w:rPr>
        <w:t xml:space="preserve"> de 2011. </w:t>
      </w:r>
    </w:p>
    <w:p w14:paraId="1912D80D" w14:textId="33BA9C1F" w:rsidR="00D23188" w:rsidRPr="00D23188" w:rsidRDefault="00D23188" w:rsidP="00D23188">
      <w:pPr>
        <w:autoSpaceDE w:val="0"/>
        <w:autoSpaceDN w:val="0"/>
        <w:adjustRightInd w:val="0"/>
        <w:jc w:val="both"/>
        <w:rPr>
          <w:rFonts w:ascii="Times New Roman" w:hAnsi="Times New Roman" w:cs="Times New Roman"/>
          <w:color w:val="000000"/>
        </w:rPr>
      </w:pPr>
      <w:proofErr w:type="spellStart"/>
      <w:r w:rsidRPr="00D23188">
        <w:rPr>
          <w:rFonts w:ascii="Times New Roman" w:hAnsi="Times New Roman" w:cs="Times New Roman"/>
          <w:color w:val="000000"/>
        </w:rPr>
        <w:t>Epigramal</w:t>
      </w:r>
      <w:proofErr w:type="spellEnd"/>
      <w:r w:rsidRPr="00D23188">
        <w:rPr>
          <w:rFonts w:ascii="Times New Roman" w:hAnsi="Times New Roman" w:cs="Times New Roman"/>
          <w:color w:val="000000"/>
        </w:rPr>
        <w:t xml:space="preserve">. 1ª edición, San Salvador, El Salvador. Proyecto Editorial La Chifurnia. Colección </w:t>
      </w:r>
      <w:proofErr w:type="spellStart"/>
      <w:r w:rsidRPr="00D23188">
        <w:rPr>
          <w:rFonts w:ascii="Times New Roman" w:hAnsi="Times New Roman" w:cs="Times New Roman"/>
          <w:color w:val="000000"/>
        </w:rPr>
        <w:t>Amaranthus</w:t>
      </w:r>
      <w:proofErr w:type="spellEnd"/>
      <w:r w:rsidRPr="00D23188">
        <w:rPr>
          <w:rFonts w:ascii="Times New Roman" w:hAnsi="Times New Roman" w:cs="Times New Roman"/>
          <w:color w:val="000000"/>
        </w:rPr>
        <w:t xml:space="preserve">, v. 2. </w:t>
      </w:r>
      <w:proofErr w:type="gramStart"/>
      <w:r w:rsidRPr="00D23188">
        <w:rPr>
          <w:rFonts w:ascii="Times New Roman" w:hAnsi="Times New Roman" w:cs="Times New Roman"/>
          <w:color w:val="000000"/>
        </w:rPr>
        <w:t>Noviembre</w:t>
      </w:r>
      <w:proofErr w:type="gramEnd"/>
      <w:r w:rsidRPr="00D23188">
        <w:rPr>
          <w:rFonts w:ascii="Times New Roman" w:hAnsi="Times New Roman" w:cs="Times New Roman"/>
          <w:color w:val="000000"/>
        </w:rPr>
        <w:t xml:space="preserve"> de 2011. </w:t>
      </w:r>
    </w:p>
    <w:p w14:paraId="02F733C8" w14:textId="19042376"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lastRenderedPageBreak/>
        <w:t xml:space="preserve">Luna crepitante. 1ª edición, San Salvador, El Salvador. Proyecto Editorial La Chifurnia. Colección Palabra de Alto riesgo, v. 1. </w:t>
      </w:r>
      <w:proofErr w:type="gramStart"/>
      <w:r w:rsidRPr="00D23188">
        <w:rPr>
          <w:rFonts w:ascii="Times New Roman" w:hAnsi="Times New Roman" w:cs="Times New Roman"/>
          <w:color w:val="000000"/>
        </w:rPr>
        <w:t>Septiembre</w:t>
      </w:r>
      <w:proofErr w:type="gramEnd"/>
      <w:r w:rsidRPr="00D23188">
        <w:rPr>
          <w:rFonts w:ascii="Times New Roman" w:hAnsi="Times New Roman" w:cs="Times New Roman"/>
          <w:color w:val="000000"/>
        </w:rPr>
        <w:t xml:space="preserve"> de 2013. </w:t>
      </w:r>
    </w:p>
    <w:p w14:paraId="608A36F4" w14:textId="4ED1234F"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Cicatrices abandonadas. 1ª edición, San Salvador, El Salvador. Proyecto Editorial La Chifurnia. Colección Palabra de Alto riesgo, v. 2. </w:t>
      </w:r>
      <w:proofErr w:type="gramStart"/>
      <w:r w:rsidRPr="00D23188">
        <w:rPr>
          <w:rFonts w:ascii="Times New Roman" w:hAnsi="Times New Roman" w:cs="Times New Roman"/>
          <w:color w:val="000000"/>
        </w:rPr>
        <w:t>Septiembre</w:t>
      </w:r>
      <w:proofErr w:type="gramEnd"/>
      <w:r w:rsidRPr="00D23188">
        <w:rPr>
          <w:rFonts w:ascii="Times New Roman" w:hAnsi="Times New Roman" w:cs="Times New Roman"/>
          <w:color w:val="000000"/>
        </w:rPr>
        <w:t xml:space="preserve"> de 2013. </w:t>
      </w:r>
    </w:p>
    <w:p w14:paraId="316B0A6E" w14:textId="48446571"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Consagración del Edén. 1ª edición, San Salvador, El Salvador. Proyecto Editorial La Chifurnia. Colección Palabra de Alto riesgo, v. 3. </w:t>
      </w:r>
      <w:proofErr w:type="gramStart"/>
      <w:r w:rsidRPr="00D23188">
        <w:rPr>
          <w:rFonts w:ascii="Times New Roman" w:hAnsi="Times New Roman" w:cs="Times New Roman"/>
          <w:color w:val="000000"/>
        </w:rPr>
        <w:t>Septiembre</w:t>
      </w:r>
      <w:proofErr w:type="gramEnd"/>
      <w:r w:rsidRPr="00D23188">
        <w:rPr>
          <w:rFonts w:ascii="Times New Roman" w:hAnsi="Times New Roman" w:cs="Times New Roman"/>
          <w:color w:val="000000"/>
        </w:rPr>
        <w:t xml:space="preserve"> de 2013. </w:t>
      </w:r>
    </w:p>
    <w:p w14:paraId="727BFBFE" w14:textId="02F46E6E"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En la profunda aurora de tus ojos. 1ª edición, San Salvador, El Salvador. Proyecto Editorial La Chifurnia. Colección Palabra de Alto riesgo, v. 4. </w:t>
      </w:r>
      <w:proofErr w:type="gramStart"/>
      <w:r w:rsidRPr="00D23188">
        <w:rPr>
          <w:rFonts w:ascii="Times New Roman" w:hAnsi="Times New Roman" w:cs="Times New Roman"/>
          <w:color w:val="000000"/>
        </w:rPr>
        <w:t>Septiembre</w:t>
      </w:r>
      <w:proofErr w:type="gramEnd"/>
      <w:r w:rsidRPr="00D23188">
        <w:rPr>
          <w:rFonts w:ascii="Times New Roman" w:hAnsi="Times New Roman" w:cs="Times New Roman"/>
          <w:color w:val="000000"/>
        </w:rPr>
        <w:t xml:space="preserve"> de 2013. </w:t>
      </w:r>
    </w:p>
    <w:p w14:paraId="197F3DE8" w14:textId="763D2549"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Un gato negro durmiendo en lo inesperado. 1ª Coedición, México/Guatemala. </w:t>
      </w:r>
      <w:proofErr w:type="spellStart"/>
      <w:r w:rsidRPr="00D23188">
        <w:rPr>
          <w:rFonts w:ascii="Times New Roman" w:hAnsi="Times New Roman" w:cs="Times New Roman"/>
          <w:color w:val="000000"/>
        </w:rPr>
        <w:t>Catafixia</w:t>
      </w:r>
      <w:proofErr w:type="spellEnd"/>
      <w:r w:rsidRPr="00D23188">
        <w:rPr>
          <w:rFonts w:ascii="Times New Roman" w:hAnsi="Times New Roman" w:cs="Times New Roman"/>
          <w:color w:val="000000"/>
        </w:rPr>
        <w:t xml:space="preserve"> editorial/Proyecto Literal. Julio de 2013. Prólogo de Enrique Winter. </w:t>
      </w:r>
    </w:p>
    <w:p w14:paraId="41769FDC" w14:textId="250103C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Violín envenenado. Edición especial, San Salvador, El Salvador. Proyecto Editorial La Chifurnia. Diciembre de 2013. </w:t>
      </w:r>
    </w:p>
    <w:p w14:paraId="7EDF85B2" w14:textId="32FAA89C"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Rituales invisibles. 1ª Edición, Guatemala, Guatemala. Metáfora Editores, Colección Poética # 7. 2014.</w:t>
      </w:r>
    </w:p>
    <w:p w14:paraId="60190881" w14:textId="55232ECE"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Defensa propia. Antología. 1ª Edición, El Salvador. Valparaíso Ediciones, Colección Poesía # 6. </w:t>
      </w:r>
      <w:proofErr w:type="gramStart"/>
      <w:r w:rsidRPr="00D23188">
        <w:rPr>
          <w:rFonts w:ascii="Times New Roman" w:hAnsi="Times New Roman" w:cs="Times New Roman"/>
          <w:color w:val="000000"/>
        </w:rPr>
        <w:t>Junio</w:t>
      </w:r>
      <w:proofErr w:type="gramEnd"/>
      <w:r w:rsidRPr="00D23188">
        <w:rPr>
          <w:rFonts w:ascii="Times New Roman" w:hAnsi="Times New Roman" w:cs="Times New Roman"/>
          <w:color w:val="000000"/>
        </w:rPr>
        <w:t xml:space="preserve"> de 2014. </w:t>
      </w:r>
    </w:p>
    <w:p w14:paraId="3B682D08" w14:textId="41C76F46"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Entre los escombros de la madrugada. Antología personal. 1ª Edición, El Salvador. Editorial del Gabo, Colección </w:t>
      </w:r>
      <w:proofErr w:type="spellStart"/>
      <w:r w:rsidRPr="00D23188">
        <w:rPr>
          <w:rFonts w:ascii="Times New Roman" w:hAnsi="Times New Roman" w:cs="Times New Roman"/>
          <w:color w:val="000000"/>
        </w:rPr>
        <w:t>Tripachuca</w:t>
      </w:r>
      <w:proofErr w:type="spellEnd"/>
      <w:r w:rsidRPr="00D23188">
        <w:rPr>
          <w:rFonts w:ascii="Times New Roman" w:hAnsi="Times New Roman" w:cs="Times New Roman"/>
          <w:color w:val="000000"/>
        </w:rPr>
        <w:t xml:space="preserve"> # 2. 2014. </w:t>
      </w:r>
    </w:p>
    <w:p w14:paraId="26946286" w14:textId="1B04B37D"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El poema del hambre. Antología personal. 1ª Edición, El Salvador. Proyecto Editorial La Chifurnia. Colección Amílcar Colocho, v. 3. </w:t>
      </w:r>
      <w:proofErr w:type="gramStart"/>
      <w:r w:rsidRPr="00D23188">
        <w:rPr>
          <w:rFonts w:ascii="Times New Roman" w:hAnsi="Times New Roman" w:cs="Times New Roman"/>
          <w:color w:val="000000"/>
        </w:rPr>
        <w:t>Octubre</w:t>
      </w:r>
      <w:proofErr w:type="gramEnd"/>
      <w:r w:rsidRPr="00D23188">
        <w:rPr>
          <w:rFonts w:ascii="Times New Roman" w:hAnsi="Times New Roman" w:cs="Times New Roman"/>
          <w:color w:val="000000"/>
        </w:rPr>
        <w:t xml:space="preserve"> de 2014. </w:t>
      </w:r>
    </w:p>
    <w:p w14:paraId="2594879F" w14:textId="1E667AD5"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Despiadada ciudad. 2ª Edición, El Salvador. Proyecto Editorial La Chifurnia. Colección </w:t>
      </w:r>
      <w:proofErr w:type="spellStart"/>
      <w:r w:rsidRPr="00D23188">
        <w:rPr>
          <w:rFonts w:ascii="Times New Roman" w:hAnsi="Times New Roman" w:cs="Times New Roman"/>
          <w:color w:val="000000"/>
        </w:rPr>
        <w:t>Pohemas</w:t>
      </w:r>
      <w:proofErr w:type="spellEnd"/>
      <w:r w:rsidRPr="00D23188">
        <w:rPr>
          <w:rFonts w:ascii="Times New Roman" w:hAnsi="Times New Roman" w:cs="Times New Roman"/>
          <w:color w:val="000000"/>
        </w:rPr>
        <w:t xml:space="preserve">, v. 1. </w:t>
      </w:r>
      <w:proofErr w:type="gramStart"/>
      <w:r w:rsidRPr="00D23188">
        <w:rPr>
          <w:rFonts w:ascii="Times New Roman" w:hAnsi="Times New Roman" w:cs="Times New Roman"/>
          <w:color w:val="000000"/>
        </w:rPr>
        <w:t>Marzo</w:t>
      </w:r>
      <w:proofErr w:type="gramEnd"/>
      <w:r w:rsidRPr="00D23188">
        <w:rPr>
          <w:rFonts w:ascii="Times New Roman" w:hAnsi="Times New Roman" w:cs="Times New Roman"/>
          <w:color w:val="000000"/>
        </w:rPr>
        <w:t xml:space="preserve"> de 2018. </w:t>
      </w:r>
    </w:p>
    <w:p w14:paraId="4E23A98A" w14:textId="40D0AED8"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Canción enferma. 2ª Edición, El Salvador. Proyecto Editorial La Chifurnia. Colección </w:t>
      </w:r>
      <w:proofErr w:type="spellStart"/>
      <w:r w:rsidRPr="00D23188">
        <w:rPr>
          <w:rFonts w:ascii="Times New Roman" w:hAnsi="Times New Roman" w:cs="Times New Roman"/>
          <w:color w:val="000000"/>
        </w:rPr>
        <w:t>Pohemas</w:t>
      </w:r>
      <w:proofErr w:type="spellEnd"/>
      <w:r w:rsidRPr="00D23188">
        <w:rPr>
          <w:rFonts w:ascii="Times New Roman" w:hAnsi="Times New Roman" w:cs="Times New Roman"/>
          <w:color w:val="000000"/>
        </w:rPr>
        <w:t xml:space="preserve">, v. 2. </w:t>
      </w:r>
      <w:proofErr w:type="gramStart"/>
      <w:r w:rsidRPr="00D23188">
        <w:rPr>
          <w:rFonts w:ascii="Times New Roman" w:hAnsi="Times New Roman" w:cs="Times New Roman"/>
          <w:color w:val="000000"/>
        </w:rPr>
        <w:t>Marzo</w:t>
      </w:r>
      <w:proofErr w:type="gramEnd"/>
      <w:r w:rsidRPr="00D23188">
        <w:rPr>
          <w:rFonts w:ascii="Times New Roman" w:hAnsi="Times New Roman" w:cs="Times New Roman"/>
          <w:color w:val="000000"/>
        </w:rPr>
        <w:t xml:space="preserve"> de 2018. </w:t>
      </w:r>
    </w:p>
    <w:p w14:paraId="492BF79D" w14:textId="5E1DAEA8"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Consagración del Edén. 1ª Edición, El Salvador. Proyecto Editorial La Chifurnia. Colección </w:t>
      </w:r>
      <w:proofErr w:type="spellStart"/>
      <w:r w:rsidRPr="00D23188">
        <w:rPr>
          <w:rFonts w:ascii="Times New Roman" w:hAnsi="Times New Roman" w:cs="Times New Roman"/>
          <w:color w:val="000000"/>
        </w:rPr>
        <w:t>Pohemas</w:t>
      </w:r>
      <w:proofErr w:type="spellEnd"/>
      <w:r w:rsidRPr="00D23188">
        <w:rPr>
          <w:rFonts w:ascii="Times New Roman" w:hAnsi="Times New Roman" w:cs="Times New Roman"/>
          <w:color w:val="000000"/>
        </w:rPr>
        <w:t xml:space="preserve">, v. 3. </w:t>
      </w:r>
      <w:proofErr w:type="gramStart"/>
      <w:r w:rsidRPr="00D23188">
        <w:rPr>
          <w:rFonts w:ascii="Times New Roman" w:hAnsi="Times New Roman" w:cs="Times New Roman"/>
          <w:color w:val="000000"/>
        </w:rPr>
        <w:t>Marzo</w:t>
      </w:r>
      <w:proofErr w:type="gramEnd"/>
      <w:r w:rsidRPr="00D23188">
        <w:rPr>
          <w:rFonts w:ascii="Times New Roman" w:hAnsi="Times New Roman" w:cs="Times New Roman"/>
          <w:color w:val="000000"/>
        </w:rPr>
        <w:t xml:space="preserve"> de 2018. </w:t>
      </w:r>
    </w:p>
    <w:p w14:paraId="36C70BC4" w14:textId="6D52EB18" w:rsidR="00D23188" w:rsidRPr="00D23188" w:rsidRDefault="00D23188" w:rsidP="00D23188">
      <w:pPr>
        <w:autoSpaceDE w:val="0"/>
        <w:autoSpaceDN w:val="0"/>
        <w:adjustRightInd w:val="0"/>
        <w:jc w:val="both"/>
        <w:rPr>
          <w:rFonts w:ascii="Times New Roman" w:hAnsi="Times New Roman" w:cs="Times New Roman"/>
          <w:color w:val="000000"/>
        </w:rPr>
      </w:pPr>
      <w:proofErr w:type="spellStart"/>
      <w:r w:rsidRPr="00D23188">
        <w:rPr>
          <w:rFonts w:ascii="Times New Roman" w:hAnsi="Times New Roman" w:cs="Times New Roman"/>
          <w:color w:val="000000"/>
        </w:rPr>
        <w:t>Luzbéllica</w:t>
      </w:r>
      <w:proofErr w:type="spellEnd"/>
      <w:r w:rsidRPr="00D23188">
        <w:rPr>
          <w:rFonts w:ascii="Times New Roman" w:hAnsi="Times New Roman" w:cs="Times New Roman"/>
          <w:color w:val="000000"/>
        </w:rPr>
        <w:t xml:space="preserve">. 1ª Edición, El Salvador. Proyecto Editorial La Chifurnia. Colección </w:t>
      </w:r>
      <w:proofErr w:type="spellStart"/>
      <w:r w:rsidRPr="00D23188">
        <w:rPr>
          <w:rFonts w:ascii="Times New Roman" w:hAnsi="Times New Roman" w:cs="Times New Roman"/>
          <w:color w:val="000000"/>
        </w:rPr>
        <w:t>Pohemas</w:t>
      </w:r>
      <w:proofErr w:type="spellEnd"/>
      <w:r w:rsidRPr="00D23188">
        <w:rPr>
          <w:rFonts w:ascii="Times New Roman" w:hAnsi="Times New Roman" w:cs="Times New Roman"/>
          <w:color w:val="000000"/>
        </w:rPr>
        <w:t xml:space="preserve">, v. 4. </w:t>
      </w:r>
      <w:proofErr w:type="gramStart"/>
      <w:r w:rsidRPr="00D23188">
        <w:rPr>
          <w:rFonts w:ascii="Times New Roman" w:hAnsi="Times New Roman" w:cs="Times New Roman"/>
          <w:color w:val="000000"/>
        </w:rPr>
        <w:t>Marzo</w:t>
      </w:r>
      <w:proofErr w:type="gramEnd"/>
      <w:r w:rsidRPr="00D23188">
        <w:rPr>
          <w:rFonts w:ascii="Times New Roman" w:hAnsi="Times New Roman" w:cs="Times New Roman"/>
          <w:color w:val="000000"/>
        </w:rPr>
        <w:t xml:space="preserve"> de 2018. </w:t>
      </w:r>
    </w:p>
    <w:p w14:paraId="0D1B2DDB" w14:textId="77777777" w:rsidR="00D23188" w:rsidRPr="00737A9D" w:rsidRDefault="00D23188" w:rsidP="00D23188">
      <w:pPr>
        <w:autoSpaceDE w:val="0"/>
        <w:autoSpaceDN w:val="0"/>
        <w:adjustRightInd w:val="0"/>
        <w:jc w:val="both"/>
        <w:rPr>
          <w:rFonts w:ascii="Times New Roman" w:hAnsi="Times New Roman" w:cs="Times New Roman"/>
          <w:b/>
          <w:bCs/>
          <w:color w:val="000000"/>
        </w:rPr>
      </w:pPr>
      <w:r w:rsidRPr="00737A9D">
        <w:rPr>
          <w:rFonts w:ascii="Times New Roman" w:hAnsi="Times New Roman" w:cs="Times New Roman"/>
          <w:b/>
          <w:bCs/>
          <w:color w:val="000000"/>
        </w:rPr>
        <w:t>Antologías</w:t>
      </w:r>
    </w:p>
    <w:p w14:paraId="66BAE141"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Piedras en el huracán, de Javier Alas;</w:t>
      </w:r>
    </w:p>
    <w:p w14:paraId="2A606B62"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Alba de otro milenio, de Ricardo Lindo;</w:t>
      </w:r>
    </w:p>
    <w:p w14:paraId="5004503D"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Este lucero chiquito, de Augusto Morel;</w:t>
      </w:r>
    </w:p>
    <w:p w14:paraId="5087127F"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Poesía a mano, de Joaquín Meza;</w:t>
      </w:r>
    </w:p>
    <w:p w14:paraId="68DD5FE9"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Den </w:t>
      </w:r>
      <w:proofErr w:type="spellStart"/>
      <w:r w:rsidRPr="00D23188">
        <w:rPr>
          <w:rFonts w:ascii="Times New Roman" w:hAnsi="Times New Roman" w:cs="Times New Roman"/>
          <w:color w:val="000000"/>
        </w:rPr>
        <w:t>besjälade</w:t>
      </w:r>
      <w:proofErr w:type="spellEnd"/>
      <w:r w:rsidRPr="00D23188">
        <w:rPr>
          <w:rFonts w:ascii="Times New Roman" w:hAnsi="Times New Roman" w:cs="Times New Roman"/>
          <w:color w:val="000000"/>
        </w:rPr>
        <w:t xml:space="preserve"> </w:t>
      </w:r>
      <w:proofErr w:type="spellStart"/>
      <w:r w:rsidRPr="00D23188">
        <w:rPr>
          <w:rFonts w:ascii="Times New Roman" w:hAnsi="Times New Roman" w:cs="Times New Roman"/>
          <w:color w:val="000000"/>
        </w:rPr>
        <w:t>kulan</w:t>
      </w:r>
      <w:proofErr w:type="spellEnd"/>
      <w:r w:rsidRPr="00D23188">
        <w:rPr>
          <w:rFonts w:ascii="Times New Roman" w:hAnsi="Times New Roman" w:cs="Times New Roman"/>
          <w:color w:val="000000"/>
        </w:rPr>
        <w:t xml:space="preserve"> (en sueco), de Víctor Rojas; Suecia</w:t>
      </w:r>
    </w:p>
    <w:p w14:paraId="0FB55C51"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lastRenderedPageBreak/>
        <w:t>Nueva Poesía Hispanoamericana, de Leo Zelada (Perú),</w:t>
      </w:r>
    </w:p>
    <w:p w14:paraId="3BA34DC4"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Poesía salvadoreña del siglo XX (español-francés), de Marie </w:t>
      </w:r>
      <w:proofErr w:type="spellStart"/>
      <w:r w:rsidRPr="00D23188">
        <w:rPr>
          <w:rFonts w:ascii="Times New Roman" w:hAnsi="Times New Roman" w:cs="Times New Roman"/>
          <w:color w:val="000000"/>
        </w:rPr>
        <w:t>Poumier</w:t>
      </w:r>
      <w:proofErr w:type="spellEnd"/>
      <w:r w:rsidRPr="00D23188">
        <w:rPr>
          <w:rFonts w:ascii="Times New Roman" w:hAnsi="Times New Roman" w:cs="Times New Roman"/>
          <w:color w:val="000000"/>
        </w:rPr>
        <w:t>;</w:t>
      </w:r>
    </w:p>
    <w:p w14:paraId="02EB36D7"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¿Cuándo has visto salir medio sol?, de Rei </w:t>
      </w:r>
      <w:proofErr w:type="spellStart"/>
      <w:r w:rsidRPr="00D23188">
        <w:rPr>
          <w:rFonts w:ascii="Times New Roman" w:hAnsi="Times New Roman" w:cs="Times New Roman"/>
          <w:color w:val="000000"/>
        </w:rPr>
        <w:t>Berrroa</w:t>
      </w:r>
      <w:proofErr w:type="spellEnd"/>
      <w:r w:rsidRPr="00D23188">
        <w:rPr>
          <w:rFonts w:ascii="Times New Roman" w:hAnsi="Times New Roman" w:cs="Times New Roman"/>
          <w:color w:val="000000"/>
        </w:rPr>
        <w:t xml:space="preserve"> (USA)</w:t>
      </w:r>
    </w:p>
    <w:p w14:paraId="14A39965"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Anillo de silencio de Jorge </w:t>
      </w:r>
      <w:proofErr w:type="spellStart"/>
      <w:r w:rsidRPr="00D23188">
        <w:rPr>
          <w:rFonts w:ascii="Times New Roman" w:hAnsi="Times New Roman" w:cs="Times New Roman"/>
          <w:color w:val="000000"/>
        </w:rPr>
        <w:t>Boccanera</w:t>
      </w:r>
      <w:proofErr w:type="spellEnd"/>
      <w:r w:rsidRPr="00D23188">
        <w:rPr>
          <w:rFonts w:ascii="Times New Roman" w:hAnsi="Times New Roman" w:cs="Times New Roman"/>
          <w:color w:val="000000"/>
        </w:rPr>
        <w:t>, Argentina, 2009</w:t>
      </w:r>
    </w:p>
    <w:p w14:paraId="63406F83" w14:textId="77777777" w:rsidR="00D23188" w:rsidRPr="00D23188"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 xml:space="preserve">Poemas para suspirar un siglo, de </w:t>
      </w:r>
      <w:proofErr w:type="spellStart"/>
      <w:r w:rsidRPr="00D23188">
        <w:rPr>
          <w:rFonts w:ascii="Times New Roman" w:hAnsi="Times New Roman" w:cs="Times New Roman"/>
          <w:color w:val="000000"/>
        </w:rPr>
        <w:t>Marianneh</w:t>
      </w:r>
      <w:proofErr w:type="spellEnd"/>
      <w:r w:rsidRPr="00D23188">
        <w:rPr>
          <w:rFonts w:ascii="Times New Roman" w:hAnsi="Times New Roman" w:cs="Times New Roman"/>
          <w:color w:val="000000"/>
        </w:rPr>
        <w:t xml:space="preserve"> Jalil, Veracruz México 2010</w:t>
      </w:r>
    </w:p>
    <w:p w14:paraId="697DCBAE" w14:textId="3A02F1CC" w:rsidR="00D23188" w:rsidRPr="00E13710" w:rsidRDefault="00D23188" w:rsidP="00D23188">
      <w:pPr>
        <w:autoSpaceDE w:val="0"/>
        <w:autoSpaceDN w:val="0"/>
        <w:adjustRightInd w:val="0"/>
        <w:jc w:val="both"/>
        <w:rPr>
          <w:rFonts w:ascii="Times New Roman" w:hAnsi="Times New Roman" w:cs="Times New Roman"/>
          <w:color w:val="000000"/>
        </w:rPr>
      </w:pPr>
      <w:r w:rsidRPr="00D23188">
        <w:rPr>
          <w:rFonts w:ascii="Times New Roman" w:hAnsi="Times New Roman" w:cs="Times New Roman"/>
          <w:color w:val="000000"/>
        </w:rPr>
        <w:t>También en la antología Cuerpo Sur, de Gustavo Guerrero, que reúne las voces más representativas de los poetas latinoamericanos nacidos entre 1959 y 1979, entre otras.</w:t>
      </w:r>
    </w:p>
    <w:sectPr w:rsidR="00D23188" w:rsidRPr="00E13710" w:rsidSect="004D32B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82E"/>
    <w:multiLevelType w:val="multilevel"/>
    <w:tmpl w:val="1ECA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36770"/>
    <w:multiLevelType w:val="hybridMultilevel"/>
    <w:tmpl w:val="57AA9904"/>
    <w:lvl w:ilvl="0" w:tplc="19B80AA2">
      <w:start w:val="1"/>
      <w:numFmt w:val="decimal"/>
      <w:lvlText w:val="%1."/>
      <w:lvlJc w:val="left"/>
      <w:pPr>
        <w:ind w:left="720" w:hanging="360"/>
      </w:pPr>
      <w:rPr>
        <w:rFonts w:eastAsiaTheme="minorHAnsi" w:hint="default"/>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509837113">
    <w:abstractNumId w:val="1"/>
  </w:num>
  <w:num w:numId="2" w16cid:durableId="1578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EA"/>
    <w:rsid w:val="00003DA2"/>
    <w:rsid w:val="00020D05"/>
    <w:rsid w:val="000A50A9"/>
    <w:rsid w:val="000D00E4"/>
    <w:rsid w:val="00114147"/>
    <w:rsid w:val="00126A83"/>
    <w:rsid w:val="00160B1E"/>
    <w:rsid w:val="001807BF"/>
    <w:rsid w:val="00227EC6"/>
    <w:rsid w:val="00326881"/>
    <w:rsid w:val="0035268F"/>
    <w:rsid w:val="00417FAB"/>
    <w:rsid w:val="004201BB"/>
    <w:rsid w:val="00420230"/>
    <w:rsid w:val="00450C4F"/>
    <w:rsid w:val="004A6538"/>
    <w:rsid w:val="004D32B5"/>
    <w:rsid w:val="00521D6C"/>
    <w:rsid w:val="00567E91"/>
    <w:rsid w:val="00585AB8"/>
    <w:rsid w:val="005D1BC3"/>
    <w:rsid w:val="006D70F7"/>
    <w:rsid w:val="00721331"/>
    <w:rsid w:val="00737A9D"/>
    <w:rsid w:val="00751C58"/>
    <w:rsid w:val="007A24A0"/>
    <w:rsid w:val="00802CEA"/>
    <w:rsid w:val="008233FB"/>
    <w:rsid w:val="00847DB0"/>
    <w:rsid w:val="0085178E"/>
    <w:rsid w:val="00874F11"/>
    <w:rsid w:val="00892DA4"/>
    <w:rsid w:val="008A5F67"/>
    <w:rsid w:val="008C21A6"/>
    <w:rsid w:val="008F6EE9"/>
    <w:rsid w:val="00905B74"/>
    <w:rsid w:val="00942CD8"/>
    <w:rsid w:val="009B28BC"/>
    <w:rsid w:val="009C3B47"/>
    <w:rsid w:val="00A57963"/>
    <w:rsid w:val="00A62B55"/>
    <w:rsid w:val="00A82770"/>
    <w:rsid w:val="00A87329"/>
    <w:rsid w:val="00AA3A15"/>
    <w:rsid w:val="00B12919"/>
    <w:rsid w:val="00B417C6"/>
    <w:rsid w:val="00B50F53"/>
    <w:rsid w:val="00B92E8B"/>
    <w:rsid w:val="00B936DD"/>
    <w:rsid w:val="00BD2A6A"/>
    <w:rsid w:val="00BE50CE"/>
    <w:rsid w:val="00BF0A6B"/>
    <w:rsid w:val="00C37B15"/>
    <w:rsid w:val="00C41C4C"/>
    <w:rsid w:val="00C95C18"/>
    <w:rsid w:val="00CB44BD"/>
    <w:rsid w:val="00D05BAB"/>
    <w:rsid w:val="00D16A44"/>
    <w:rsid w:val="00D23188"/>
    <w:rsid w:val="00D3627A"/>
    <w:rsid w:val="00D804E1"/>
    <w:rsid w:val="00D84C9E"/>
    <w:rsid w:val="00DB357D"/>
    <w:rsid w:val="00DF4B6C"/>
    <w:rsid w:val="00DF5511"/>
    <w:rsid w:val="00E01309"/>
    <w:rsid w:val="00E13710"/>
    <w:rsid w:val="00E152D6"/>
    <w:rsid w:val="00E258E4"/>
    <w:rsid w:val="00E25D6E"/>
    <w:rsid w:val="00E604A9"/>
    <w:rsid w:val="00E61855"/>
    <w:rsid w:val="00E62741"/>
    <w:rsid w:val="00E72BD5"/>
    <w:rsid w:val="00E87A9C"/>
    <w:rsid w:val="00F66F6D"/>
    <w:rsid w:val="00F7545F"/>
    <w:rsid w:val="00F759BD"/>
    <w:rsid w:val="00F87345"/>
    <w:rsid w:val="00FF510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30E0"/>
  <w15:docId w15:val="{49779105-7264-46D7-BB8A-657A1E8D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EA"/>
  </w:style>
  <w:style w:type="paragraph" w:styleId="Ttulo2">
    <w:name w:val="heading 2"/>
    <w:basedOn w:val="Normal"/>
    <w:link w:val="Ttulo2Car"/>
    <w:uiPriority w:val="9"/>
    <w:qFormat/>
    <w:rsid w:val="00892DA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2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CEA"/>
    <w:rPr>
      <w:rFonts w:ascii="Tahoma" w:hAnsi="Tahoma" w:cs="Tahoma"/>
      <w:sz w:val="16"/>
      <w:szCs w:val="16"/>
    </w:rPr>
  </w:style>
  <w:style w:type="character" w:customStyle="1" w:styleId="apple-converted-space">
    <w:name w:val="apple-converted-space"/>
    <w:basedOn w:val="Fuentedeprrafopredeter"/>
    <w:rsid w:val="00AA3A15"/>
  </w:style>
  <w:style w:type="character" w:customStyle="1" w:styleId="5xhk">
    <w:name w:val="_5xhk"/>
    <w:basedOn w:val="Fuentedeprrafopredeter"/>
    <w:rsid w:val="00E604A9"/>
  </w:style>
  <w:style w:type="paragraph" w:styleId="Prrafodelista">
    <w:name w:val="List Paragraph"/>
    <w:basedOn w:val="Normal"/>
    <w:uiPriority w:val="34"/>
    <w:qFormat/>
    <w:rsid w:val="00942CD8"/>
    <w:pPr>
      <w:ind w:left="720"/>
      <w:contextualSpacing/>
    </w:pPr>
  </w:style>
  <w:style w:type="character" w:customStyle="1" w:styleId="gmail-il">
    <w:name w:val="gmail-il"/>
    <w:basedOn w:val="Fuentedeprrafopredeter"/>
    <w:rsid w:val="00C37B15"/>
  </w:style>
  <w:style w:type="character" w:customStyle="1" w:styleId="Ttulo2Car">
    <w:name w:val="Título 2 Car"/>
    <w:basedOn w:val="Fuentedeprrafopredeter"/>
    <w:link w:val="Ttulo2"/>
    <w:uiPriority w:val="9"/>
    <w:rsid w:val="00892DA4"/>
    <w:rPr>
      <w:rFonts w:ascii="Times New Roman" w:eastAsia="Times New Roman" w:hAnsi="Times New Roman" w:cs="Times New Roman"/>
      <w:b/>
      <w:bCs/>
      <w:sz w:val="36"/>
      <w:szCs w:val="36"/>
      <w:lang w:val="es-ES" w:eastAsia="es-ES"/>
    </w:rPr>
  </w:style>
  <w:style w:type="paragraph" w:styleId="NormalWeb">
    <w:name w:val="Normal (Web)"/>
    <w:basedOn w:val="Normal"/>
    <w:uiPriority w:val="99"/>
    <w:semiHidden/>
    <w:unhideWhenUsed/>
    <w:rsid w:val="00892DA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892DA4"/>
    <w:rPr>
      <w:color w:val="0000FF"/>
      <w:u w:val="single"/>
    </w:rPr>
  </w:style>
  <w:style w:type="character" w:styleId="Textoennegrita">
    <w:name w:val="Strong"/>
    <w:basedOn w:val="Fuentedeprrafopredeter"/>
    <w:uiPriority w:val="22"/>
    <w:qFormat/>
    <w:rsid w:val="00892DA4"/>
    <w:rPr>
      <w:b/>
      <w:bCs/>
    </w:rPr>
  </w:style>
  <w:style w:type="table" w:styleId="Tablaconcuadrcula">
    <w:name w:val="Table Grid"/>
    <w:basedOn w:val="Tablanormal"/>
    <w:uiPriority w:val="39"/>
    <w:rsid w:val="00E137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2633">
      <w:bodyDiv w:val="1"/>
      <w:marLeft w:val="0"/>
      <w:marRight w:val="0"/>
      <w:marTop w:val="0"/>
      <w:marBottom w:val="0"/>
      <w:divBdr>
        <w:top w:val="none" w:sz="0" w:space="0" w:color="auto"/>
        <w:left w:val="none" w:sz="0" w:space="0" w:color="auto"/>
        <w:bottom w:val="none" w:sz="0" w:space="0" w:color="auto"/>
        <w:right w:val="none" w:sz="0" w:space="0" w:color="auto"/>
      </w:divBdr>
      <w:divsChild>
        <w:div w:id="2145851481">
          <w:marLeft w:val="0"/>
          <w:marRight w:val="0"/>
          <w:marTop w:val="34"/>
          <w:marBottom w:val="34"/>
          <w:divBdr>
            <w:top w:val="none" w:sz="0" w:space="0" w:color="auto"/>
            <w:left w:val="none" w:sz="0" w:space="0" w:color="auto"/>
            <w:bottom w:val="none" w:sz="0" w:space="0" w:color="auto"/>
            <w:right w:val="none" w:sz="0" w:space="0" w:color="auto"/>
          </w:divBdr>
          <w:divsChild>
            <w:div w:id="189494891">
              <w:marLeft w:val="0"/>
              <w:marRight w:val="0"/>
              <w:marTop w:val="0"/>
              <w:marBottom w:val="0"/>
              <w:divBdr>
                <w:top w:val="none" w:sz="0" w:space="0" w:color="auto"/>
                <w:left w:val="none" w:sz="0" w:space="0" w:color="auto"/>
                <w:bottom w:val="none" w:sz="0" w:space="0" w:color="auto"/>
                <w:right w:val="none" w:sz="0" w:space="0" w:color="auto"/>
              </w:divBdr>
              <w:divsChild>
                <w:div w:id="3037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6733">
      <w:bodyDiv w:val="1"/>
      <w:marLeft w:val="0"/>
      <w:marRight w:val="0"/>
      <w:marTop w:val="0"/>
      <w:marBottom w:val="0"/>
      <w:divBdr>
        <w:top w:val="none" w:sz="0" w:space="0" w:color="auto"/>
        <w:left w:val="none" w:sz="0" w:space="0" w:color="auto"/>
        <w:bottom w:val="none" w:sz="0" w:space="0" w:color="auto"/>
        <w:right w:val="none" w:sz="0" w:space="0" w:color="auto"/>
      </w:divBdr>
      <w:divsChild>
        <w:div w:id="1652979694">
          <w:marLeft w:val="0"/>
          <w:marRight w:val="0"/>
          <w:marTop w:val="0"/>
          <w:marBottom w:val="0"/>
          <w:divBdr>
            <w:top w:val="none" w:sz="0" w:space="0" w:color="auto"/>
            <w:left w:val="none" w:sz="0" w:space="0" w:color="auto"/>
            <w:bottom w:val="none" w:sz="0" w:space="0" w:color="auto"/>
            <w:right w:val="none" w:sz="0" w:space="0" w:color="auto"/>
          </w:divBdr>
          <w:divsChild>
            <w:div w:id="305204431">
              <w:marLeft w:val="0"/>
              <w:marRight w:val="0"/>
              <w:marTop w:val="0"/>
              <w:marBottom w:val="0"/>
              <w:divBdr>
                <w:top w:val="none" w:sz="0" w:space="0" w:color="auto"/>
                <w:left w:val="none" w:sz="0" w:space="0" w:color="auto"/>
                <w:bottom w:val="none" w:sz="0" w:space="0" w:color="auto"/>
                <w:right w:val="none" w:sz="0" w:space="0" w:color="auto"/>
              </w:divBdr>
            </w:div>
          </w:divsChild>
        </w:div>
        <w:div w:id="1152134051">
          <w:marLeft w:val="0"/>
          <w:marRight w:val="0"/>
          <w:marTop w:val="150"/>
          <w:marBottom w:val="0"/>
          <w:divBdr>
            <w:top w:val="none" w:sz="0" w:space="0" w:color="auto"/>
            <w:left w:val="none" w:sz="0" w:space="0" w:color="auto"/>
            <w:bottom w:val="none" w:sz="0" w:space="0" w:color="auto"/>
            <w:right w:val="none" w:sz="0" w:space="0" w:color="auto"/>
          </w:divBdr>
          <w:divsChild>
            <w:div w:id="1304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1927">
      <w:bodyDiv w:val="1"/>
      <w:marLeft w:val="0"/>
      <w:marRight w:val="0"/>
      <w:marTop w:val="0"/>
      <w:marBottom w:val="0"/>
      <w:divBdr>
        <w:top w:val="none" w:sz="0" w:space="0" w:color="auto"/>
        <w:left w:val="none" w:sz="0" w:space="0" w:color="auto"/>
        <w:bottom w:val="none" w:sz="0" w:space="0" w:color="auto"/>
        <w:right w:val="none" w:sz="0" w:space="0" w:color="auto"/>
      </w:divBdr>
    </w:div>
    <w:div w:id="994264533">
      <w:bodyDiv w:val="1"/>
      <w:marLeft w:val="0"/>
      <w:marRight w:val="0"/>
      <w:marTop w:val="0"/>
      <w:marBottom w:val="0"/>
      <w:divBdr>
        <w:top w:val="none" w:sz="0" w:space="0" w:color="auto"/>
        <w:left w:val="none" w:sz="0" w:space="0" w:color="auto"/>
        <w:bottom w:val="none" w:sz="0" w:space="0" w:color="auto"/>
        <w:right w:val="none" w:sz="0" w:space="0" w:color="auto"/>
      </w:divBdr>
    </w:div>
    <w:div w:id="1630474781">
      <w:bodyDiv w:val="1"/>
      <w:marLeft w:val="0"/>
      <w:marRight w:val="0"/>
      <w:marTop w:val="0"/>
      <w:marBottom w:val="0"/>
      <w:divBdr>
        <w:top w:val="none" w:sz="0" w:space="0" w:color="auto"/>
        <w:left w:val="none" w:sz="0" w:space="0" w:color="auto"/>
        <w:bottom w:val="none" w:sz="0" w:space="0" w:color="auto"/>
        <w:right w:val="none" w:sz="0" w:space="0" w:color="auto"/>
      </w:divBdr>
      <w:divsChild>
        <w:div w:id="916281830">
          <w:marLeft w:val="0"/>
          <w:marRight w:val="0"/>
          <w:marTop w:val="0"/>
          <w:marBottom w:val="0"/>
          <w:divBdr>
            <w:top w:val="none" w:sz="0" w:space="0" w:color="auto"/>
            <w:left w:val="none" w:sz="0" w:space="0" w:color="auto"/>
            <w:bottom w:val="none" w:sz="0" w:space="0" w:color="auto"/>
            <w:right w:val="none" w:sz="0" w:space="0" w:color="auto"/>
          </w:divBdr>
        </w:div>
        <w:div w:id="1555122891">
          <w:marLeft w:val="0"/>
          <w:marRight w:val="0"/>
          <w:marTop w:val="0"/>
          <w:marBottom w:val="0"/>
          <w:divBdr>
            <w:top w:val="none" w:sz="0" w:space="0" w:color="auto"/>
            <w:left w:val="none" w:sz="0" w:space="0" w:color="auto"/>
            <w:bottom w:val="none" w:sz="0" w:space="0" w:color="auto"/>
            <w:right w:val="none" w:sz="0" w:space="0" w:color="auto"/>
          </w:divBdr>
        </w:div>
        <w:div w:id="1937981458">
          <w:marLeft w:val="0"/>
          <w:marRight w:val="0"/>
          <w:marTop w:val="0"/>
          <w:marBottom w:val="0"/>
          <w:divBdr>
            <w:top w:val="none" w:sz="0" w:space="0" w:color="auto"/>
            <w:left w:val="none" w:sz="0" w:space="0" w:color="auto"/>
            <w:bottom w:val="none" w:sz="0" w:space="0" w:color="auto"/>
            <w:right w:val="none" w:sz="0" w:space="0" w:color="auto"/>
          </w:divBdr>
        </w:div>
        <w:div w:id="381752726">
          <w:marLeft w:val="0"/>
          <w:marRight w:val="0"/>
          <w:marTop w:val="0"/>
          <w:marBottom w:val="0"/>
          <w:divBdr>
            <w:top w:val="none" w:sz="0" w:space="0" w:color="auto"/>
            <w:left w:val="none" w:sz="0" w:space="0" w:color="auto"/>
            <w:bottom w:val="none" w:sz="0" w:space="0" w:color="auto"/>
            <w:right w:val="none" w:sz="0" w:space="0" w:color="auto"/>
          </w:divBdr>
        </w:div>
        <w:div w:id="393167046">
          <w:marLeft w:val="0"/>
          <w:marRight w:val="0"/>
          <w:marTop w:val="0"/>
          <w:marBottom w:val="0"/>
          <w:divBdr>
            <w:top w:val="none" w:sz="0" w:space="0" w:color="auto"/>
            <w:left w:val="none" w:sz="0" w:space="0" w:color="auto"/>
            <w:bottom w:val="none" w:sz="0" w:space="0" w:color="auto"/>
            <w:right w:val="none" w:sz="0" w:space="0" w:color="auto"/>
          </w:divBdr>
        </w:div>
        <w:div w:id="34740592">
          <w:marLeft w:val="0"/>
          <w:marRight w:val="0"/>
          <w:marTop w:val="0"/>
          <w:marBottom w:val="0"/>
          <w:divBdr>
            <w:top w:val="none" w:sz="0" w:space="0" w:color="auto"/>
            <w:left w:val="none" w:sz="0" w:space="0" w:color="auto"/>
            <w:bottom w:val="none" w:sz="0" w:space="0" w:color="auto"/>
            <w:right w:val="none" w:sz="0" w:space="0" w:color="auto"/>
          </w:divBdr>
        </w:div>
      </w:divsChild>
    </w:div>
    <w:div w:id="16904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Asesoria</cp:lastModifiedBy>
  <cp:revision>2</cp:revision>
  <cp:lastPrinted>2022-05-22T17:26:00Z</cp:lastPrinted>
  <dcterms:created xsi:type="dcterms:W3CDTF">2022-05-22T18:31:00Z</dcterms:created>
  <dcterms:modified xsi:type="dcterms:W3CDTF">2022-05-22T18:31:00Z</dcterms:modified>
</cp:coreProperties>
</file>