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53" w:rsidRPr="003E4EAF" w:rsidRDefault="00BE1E53" w:rsidP="003E4EAF">
      <w:pPr>
        <w:jc w:val="center"/>
        <w:rPr>
          <w:b/>
          <w:sz w:val="28"/>
        </w:rPr>
      </w:pPr>
      <w:bookmarkStart w:id="0" w:name="_GoBack"/>
      <w:r w:rsidRPr="003E4EAF">
        <w:rPr>
          <w:b/>
          <w:sz w:val="28"/>
        </w:rPr>
        <w:t>Agenda Conversatorio y duración</w:t>
      </w:r>
      <w:r w:rsidRPr="003E4EAF">
        <w:rPr>
          <w:b/>
          <w:sz w:val="28"/>
        </w:rPr>
        <w:t xml:space="preserve"> </w:t>
      </w:r>
      <w:r w:rsidRPr="003E4EAF">
        <w:rPr>
          <w:b/>
          <w:sz w:val="28"/>
        </w:rPr>
        <w:t>(90 minutos, estructurados así)</w:t>
      </w:r>
    </w:p>
    <w:bookmarkEnd w:id="0"/>
    <w:p w:rsidR="00BE1E53" w:rsidRPr="00BE1E53" w:rsidRDefault="00BE1E53" w:rsidP="00BE1E53">
      <w:pPr>
        <w:pStyle w:val="Prrafodelista"/>
        <w:numPr>
          <w:ilvl w:val="0"/>
          <w:numId w:val="2"/>
        </w:numPr>
        <w:jc w:val="both"/>
      </w:pPr>
      <w:r w:rsidRPr="00BE1E53">
        <w:t>5 minutos. Presentación del proyecto y del conversatorio por parte de representantes de El Faro y Médicos del Mundo. Presentación de la moderadora.</w:t>
      </w:r>
    </w:p>
    <w:p w:rsidR="00BE1E53" w:rsidRPr="00BE1E53" w:rsidRDefault="00BE1E53" w:rsidP="00BE1E53">
      <w:pPr>
        <w:pStyle w:val="Prrafodelista"/>
        <w:numPr>
          <w:ilvl w:val="0"/>
          <w:numId w:val="2"/>
        </w:numPr>
        <w:jc w:val="both"/>
      </w:pPr>
      <w:r w:rsidRPr="00BE1E53">
        <w:t>5 minutos. La moderadora presenta a las panelistas. Reflexión inicial de la moderadora.</w:t>
      </w:r>
    </w:p>
    <w:p w:rsidR="00BE1E53" w:rsidRPr="00BE1E53" w:rsidRDefault="00BE1E53" w:rsidP="00BE1E53">
      <w:pPr>
        <w:pStyle w:val="Prrafodelista"/>
        <w:numPr>
          <w:ilvl w:val="0"/>
          <w:numId w:val="2"/>
        </w:numPr>
        <w:jc w:val="both"/>
      </w:pPr>
      <w:r w:rsidRPr="00BE1E53">
        <w:t>50 minutos. Conversación con panelistas, basada en tres preguntas:</w:t>
      </w:r>
    </w:p>
    <w:p w:rsidR="00BE1E53" w:rsidRPr="00BE1E53" w:rsidRDefault="00BE1E53" w:rsidP="00BE1E53">
      <w:pPr>
        <w:pStyle w:val="Prrafodelista"/>
        <w:numPr>
          <w:ilvl w:val="1"/>
          <w:numId w:val="2"/>
        </w:numPr>
        <w:jc w:val="both"/>
      </w:pPr>
      <w:r w:rsidRPr="00BE1E53">
        <w:t>Pregunta general a las panelistas sobre la experiencia de ser mujer en sus países de origen y en los países de tránsito, destino o retorno. (15')</w:t>
      </w:r>
    </w:p>
    <w:p w:rsidR="00BE1E53" w:rsidRPr="00BE1E53" w:rsidRDefault="00BE1E53" w:rsidP="00BE1E53">
      <w:pPr>
        <w:pStyle w:val="Prrafodelista"/>
        <w:numPr>
          <w:ilvl w:val="1"/>
          <w:numId w:val="2"/>
        </w:numPr>
        <w:jc w:val="both"/>
      </w:pPr>
      <w:r w:rsidRPr="00BE1E53">
        <w:t>Pregunta específica a cada una de las panelistas sobre su experiencia y comprensión personal de la realidad migratoria en Centroamérica, atendiendo al perfil de cada una. (20')</w:t>
      </w:r>
    </w:p>
    <w:p w:rsidR="00BE1E53" w:rsidRPr="00BE1E53" w:rsidRDefault="00BE1E53" w:rsidP="00BE1E53">
      <w:pPr>
        <w:pStyle w:val="Prrafodelista"/>
        <w:numPr>
          <w:ilvl w:val="1"/>
          <w:numId w:val="2"/>
        </w:numPr>
        <w:jc w:val="both"/>
      </w:pPr>
      <w:r w:rsidRPr="00BE1E53">
        <w:t>Pregunta general a las panelistas sobre la forma en que se comprende o se debería comprender el fenómeno migratorio (desde las autoridades, desde la sociedad o desde su entorno más cercano) en sus países de origen, tránsito, destino o retorno. (15')</w:t>
      </w:r>
    </w:p>
    <w:p w:rsidR="00BE1E53" w:rsidRPr="00BE1E53" w:rsidRDefault="00BE1E53" w:rsidP="00BE1E53">
      <w:pPr>
        <w:pStyle w:val="Prrafodelista"/>
        <w:numPr>
          <w:ilvl w:val="0"/>
          <w:numId w:val="2"/>
        </w:numPr>
        <w:jc w:val="both"/>
      </w:pPr>
      <w:r w:rsidRPr="00BE1E53">
        <w:t>25 minutos. Conversación entre asistentes y el panel. Se recogerán preguntas de tres en tres y después se pasará a turno de respuestas, hasta completar el tiempo. Se enfatizará en la necesidad de concisión en las intervenciones.</w:t>
      </w:r>
    </w:p>
    <w:p w:rsidR="00BE1E53" w:rsidRPr="00BE1E53" w:rsidRDefault="00BE1E53" w:rsidP="00BE1E53">
      <w:pPr>
        <w:pStyle w:val="Prrafodelista"/>
        <w:numPr>
          <w:ilvl w:val="0"/>
          <w:numId w:val="2"/>
        </w:numPr>
        <w:jc w:val="both"/>
      </w:pPr>
      <w:r w:rsidRPr="00BE1E53">
        <w:t>2 minutos. Reflexiones finales de la moderadora.</w:t>
      </w:r>
    </w:p>
    <w:p w:rsidR="00BE1E53" w:rsidRDefault="00BE1E53" w:rsidP="00BE1E53">
      <w:pPr>
        <w:pStyle w:val="Prrafodelista"/>
        <w:numPr>
          <w:ilvl w:val="0"/>
          <w:numId w:val="2"/>
        </w:numPr>
        <w:jc w:val="both"/>
      </w:pPr>
      <w:r w:rsidRPr="00BE1E53">
        <w:t>2 minutos. Cierre y agradecimientos por parte de un/a representante de El Faro o de Médicos del Mundo. Anuncio de próximas actividades y recordatorio de las fechas de la exposición fotográfica.</w:t>
      </w:r>
    </w:p>
    <w:sectPr w:rsidR="00BE1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7407"/>
    <w:multiLevelType w:val="hybridMultilevel"/>
    <w:tmpl w:val="EA1CF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91953"/>
    <w:multiLevelType w:val="multilevel"/>
    <w:tmpl w:val="704C92EC"/>
    <w:styleLink w:val="WWNum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3C"/>
    <w:rsid w:val="003E4EAF"/>
    <w:rsid w:val="00755E3F"/>
    <w:rsid w:val="00774C1A"/>
    <w:rsid w:val="00BE1E53"/>
    <w:rsid w:val="00DE3CF6"/>
    <w:rsid w:val="00E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40815-F1E6-4257-836B-2D7B2B13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E1E53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Calibri"/>
      <w:kern w:val="3"/>
      <w:lang w:val="es-MX"/>
    </w:rPr>
  </w:style>
  <w:style w:type="paragraph" w:styleId="Prrafodelista">
    <w:name w:val="List Paragraph"/>
    <w:basedOn w:val="Standard"/>
    <w:rsid w:val="00BE1E53"/>
    <w:pPr>
      <w:ind w:left="720"/>
    </w:pPr>
  </w:style>
  <w:style w:type="numbering" w:customStyle="1" w:styleId="WWNum6">
    <w:name w:val="WWNum6"/>
    <w:basedOn w:val="Sinlista"/>
    <w:rsid w:val="00BE1E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Migración Guatemala</dc:creator>
  <cp:keywords/>
  <dc:description/>
  <cp:lastModifiedBy>Migración Guatemala</cp:lastModifiedBy>
  <cp:revision>2</cp:revision>
  <dcterms:created xsi:type="dcterms:W3CDTF">2019-12-11T18:34:00Z</dcterms:created>
  <dcterms:modified xsi:type="dcterms:W3CDTF">2019-12-11T18:34:00Z</dcterms:modified>
</cp:coreProperties>
</file>