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BA" w:rsidRPr="003B49BA" w:rsidRDefault="003B49BA" w:rsidP="003B49BA">
      <w:pPr>
        <w:widowControl/>
        <w:suppressAutoHyphens w:val="0"/>
        <w:rPr>
          <w:rFonts w:ascii="Montserrat" w:eastAsia="Times New Roman" w:hAnsi="Montserrat" w:cs="Times New Roman"/>
          <w:kern w:val="0"/>
          <w:sz w:val="40"/>
          <w:vertAlign w:val="subscript"/>
          <w:lang w:eastAsia="es-GT" w:bidi="ar-SA"/>
        </w:rPr>
      </w:pPr>
      <w:bookmarkStart w:id="0" w:name="_GoBack"/>
      <w:bookmarkEnd w:id="0"/>
      <w:r w:rsidRPr="003B49BA">
        <w:rPr>
          <w:rFonts w:ascii="Montserrat" w:eastAsia="Times New Roman" w:hAnsi="Montserrat" w:cs="Times New Roman"/>
          <w:kern w:val="0"/>
          <w:sz w:val="40"/>
          <w:vertAlign w:val="subscript"/>
          <w:lang w:eastAsia="es-GT" w:bidi="ar-SA"/>
        </w:rPr>
        <w:t>Djassminn Morales</w:t>
      </w:r>
    </w:p>
    <w:p w:rsidR="003B49BA" w:rsidRPr="003B49BA" w:rsidRDefault="003B49BA" w:rsidP="003B49BA">
      <w:pPr>
        <w:widowControl/>
        <w:suppressAutoHyphens w:val="0"/>
        <w:rPr>
          <w:rFonts w:ascii="Montserrat" w:eastAsia="Times New Roman" w:hAnsi="Montserrat" w:cs="Times New Roman"/>
          <w:kern w:val="0"/>
          <w:sz w:val="32"/>
          <w:vertAlign w:val="subscript"/>
          <w:lang w:eastAsia="es-GT" w:bidi="ar-SA"/>
        </w:rPr>
      </w:pPr>
      <w:r w:rsidRPr="003B49BA">
        <w:rPr>
          <w:rFonts w:ascii="Montserrat" w:eastAsia="Times New Roman" w:hAnsi="Montserrat" w:cs="Times New Roman"/>
          <w:kern w:val="0"/>
          <w:sz w:val="32"/>
          <w:vertAlign w:val="subscript"/>
          <w:lang w:eastAsia="es-GT" w:bidi="ar-SA"/>
        </w:rPr>
        <w:t xml:space="preserve">|Guatemala |1986| </w:t>
      </w:r>
    </w:p>
    <w:p w:rsidR="00464D80" w:rsidRPr="00155FF7" w:rsidRDefault="00464D80" w:rsidP="00155FF7">
      <w:pPr>
        <w:spacing w:after="120" w:line="360" w:lineRule="auto"/>
        <w:ind w:left="405" w:right="605"/>
        <w:jc w:val="both"/>
        <w:rPr>
          <w:rFonts w:ascii="Montserrat" w:hAnsi="Montserrat" w:cs="Arial"/>
          <w:sz w:val="22"/>
          <w:szCs w:val="22"/>
        </w:rPr>
      </w:pPr>
    </w:p>
    <w:p w:rsidR="00155FF7" w:rsidRPr="00155FF7" w:rsidRDefault="003B49BA" w:rsidP="00155FF7">
      <w:pPr>
        <w:spacing w:after="360" w:line="360" w:lineRule="auto"/>
        <w:ind w:right="-11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sz w:val="22"/>
          <w:szCs w:val="22"/>
        </w:rPr>
        <w:t xml:space="preserve">2019. Asistente de Gestión Cultural </w:t>
      </w:r>
      <w:r w:rsidR="00155FF7" w:rsidRPr="00155FF7">
        <w:rPr>
          <w:rFonts w:ascii="Montserrat" w:hAnsi="Montserrat" w:cs="Arial"/>
          <w:sz w:val="22"/>
          <w:szCs w:val="22"/>
        </w:rPr>
        <w:t xml:space="preserve">– Educadora. </w:t>
      </w:r>
      <w:r w:rsidRPr="00155FF7">
        <w:rPr>
          <w:rFonts w:ascii="Montserrat" w:hAnsi="Montserrat" w:cs="Arial"/>
          <w:sz w:val="22"/>
          <w:szCs w:val="22"/>
        </w:rPr>
        <w:t>Centro Cultural Municipal A.A.I, Dirección de Educación y Cultura de la Municipalidad de Guatemala</w:t>
      </w:r>
    </w:p>
    <w:p w:rsidR="003B49BA" w:rsidRPr="00155FF7" w:rsidRDefault="003B49BA" w:rsidP="00155FF7">
      <w:pPr>
        <w:spacing w:after="360" w:line="360" w:lineRule="auto"/>
        <w:ind w:right="539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GT" w:bidi="ar-SA"/>
        </w:rPr>
      </w:pPr>
      <w:r w:rsidRPr="00155FF7">
        <w:rPr>
          <w:rFonts w:ascii="Montserrat" w:eastAsia="Times New Roman" w:hAnsi="Montserrat" w:cs="Times New Roman"/>
          <w:kern w:val="0"/>
          <w:sz w:val="22"/>
          <w:szCs w:val="22"/>
          <w:lang w:eastAsia="es-GT" w:bidi="ar-SA"/>
        </w:rPr>
        <w:t xml:space="preserve">2019. Artista seleccionada para la Bienal en Resistencia (GUA) </w:t>
      </w:r>
    </w:p>
    <w:p w:rsidR="00464D80" w:rsidRPr="00155FF7" w:rsidRDefault="003B49BA" w:rsidP="00155FF7">
      <w:pPr>
        <w:spacing w:after="360" w:line="360" w:lineRule="auto"/>
        <w:ind w:right="-11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bCs/>
          <w:sz w:val="22"/>
          <w:szCs w:val="22"/>
        </w:rPr>
        <w:t xml:space="preserve">2019. </w:t>
      </w:r>
      <w:r w:rsidR="00464D80" w:rsidRPr="00155FF7">
        <w:rPr>
          <w:rFonts w:ascii="Montserrat" w:hAnsi="Montserrat" w:cs="Arial"/>
          <w:bCs/>
          <w:sz w:val="22"/>
          <w:szCs w:val="22"/>
        </w:rPr>
        <w:t xml:space="preserve">Espacio de Producción Artística </w:t>
      </w:r>
      <w:r w:rsidR="00155FF7" w:rsidRPr="00155FF7">
        <w:rPr>
          <w:rFonts w:ascii="Montserrat" w:hAnsi="Montserrat" w:cs="Arial"/>
          <w:bCs/>
          <w:sz w:val="22"/>
          <w:szCs w:val="22"/>
        </w:rPr>
        <w:t>–</w:t>
      </w:r>
      <w:r w:rsidR="00464D80" w:rsidRPr="00155FF7">
        <w:rPr>
          <w:rFonts w:ascii="Montserrat" w:hAnsi="Montserrat" w:cs="Arial"/>
          <w:bCs/>
          <w:sz w:val="22"/>
          <w:szCs w:val="22"/>
        </w:rPr>
        <w:t xml:space="preserve"> ESPA</w:t>
      </w:r>
      <w:r w:rsidR="00155FF7" w:rsidRPr="00155FF7">
        <w:rPr>
          <w:rFonts w:ascii="Montserrat" w:hAnsi="Montserrat" w:cs="Arial"/>
          <w:bCs/>
          <w:sz w:val="22"/>
          <w:szCs w:val="22"/>
        </w:rPr>
        <w:t xml:space="preserve">. </w:t>
      </w:r>
      <w:r w:rsidR="00464D80" w:rsidRPr="00155FF7">
        <w:rPr>
          <w:rFonts w:ascii="Montserrat" w:hAnsi="Montserrat" w:cs="Arial"/>
          <w:sz w:val="22"/>
          <w:szCs w:val="22"/>
        </w:rPr>
        <w:t>Escuela Municipal de Artes Visuales</w:t>
      </w:r>
      <w:r w:rsidRPr="00155FF7">
        <w:rPr>
          <w:rFonts w:ascii="Montserrat" w:hAnsi="Montserrat" w:cs="Arial"/>
          <w:sz w:val="22"/>
          <w:szCs w:val="22"/>
        </w:rPr>
        <w:t xml:space="preserve">, </w:t>
      </w:r>
      <w:r w:rsidR="00464D80" w:rsidRPr="00155FF7">
        <w:rPr>
          <w:rFonts w:ascii="Montserrat" w:hAnsi="Montserrat" w:cs="Arial"/>
          <w:sz w:val="22"/>
          <w:szCs w:val="22"/>
        </w:rPr>
        <w:t>Centro Cultural Municipal A.A.I</w:t>
      </w:r>
    </w:p>
    <w:p w:rsidR="00464D80" w:rsidRPr="00155FF7" w:rsidRDefault="00464D80" w:rsidP="00155FF7">
      <w:pPr>
        <w:tabs>
          <w:tab w:val="left" w:pos="709"/>
          <w:tab w:val="left" w:pos="1418"/>
          <w:tab w:val="left" w:pos="2127"/>
          <w:tab w:val="left" w:pos="2836"/>
          <w:tab w:val="left" w:pos="3898"/>
        </w:tabs>
        <w:spacing w:after="360" w:line="360" w:lineRule="auto"/>
        <w:ind w:right="-11"/>
        <w:jc w:val="both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sz w:val="22"/>
          <w:szCs w:val="22"/>
        </w:rPr>
        <w:t>2018</w:t>
      </w:r>
      <w:r w:rsidR="003B49BA" w:rsidRPr="00155FF7">
        <w:rPr>
          <w:rFonts w:ascii="Montserrat" w:hAnsi="Montserrat" w:cs="Arial"/>
          <w:sz w:val="22"/>
          <w:szCs w:val="22"/>
        </w:rPr>
        <w:t xml:space="preserve">. </w:t>
      </w:r>
      <w:r w:rsidRPr="00155FF7">
        <w:rPr>
          <w:rFonts w:ascii="Montserrat" w:hAnsi="Montserrat" w:cs="Arial"/>
          <w:sz w:val="22"/>
          <w:szCs w:val="22"/>
        </w:rPr>
        <w:t>Diplomado en Arte Contemporáneo</w:t>
      </w:r>
      <w:r w:rsidR="00155FF7" w:rsidRPr="00155FF7">
        <w:rPr>
          <w:rFonts w:ascii="Montserrat" w:hAnsi="Montserrat" w:cs="Arial"/>
          <w:sz w:val="22"/>
          <w:szCs w:val="22"/>
        </w:rPr>
        <w:t xml:space="preserve">. </w:t>
      </w:r>
      <w:r w:rsidRPr="00155FF7">
        <w:rPr>
          <w:rFonts w:ascii="Montserrat" w:hAnsi="Montserrat" w:cs="Arial"/>
          <w:sz w:val="22"/>
          <w:szCs w:val="22"/>
        </w:rPr>
        <w:t>Escu</w:t>
      </w:r>
      <w:r w:rsidR="003B49BA" w:rsidRPr="00155FF7">
        <w:rPr>
          <w:rFonts w:ascii="Montserrat" w:hAnsi="Montserrat" w:cs="Arial"/>
          <w:sz w:val="22"/>
          <w:szCs w:val="22"/>
        </w:rPr>
        <w:t xml:space="preserve">ela Municipal de Artes Visuales, </w:t>
      </w:r>
      <w:r w:rsidRPr="00155FF7">
        <w:rPr>
          <w:rFonts w:ascii="Montserrat" w:hAnsi="Montserrat" w:cs="Arial"/>
          <w:sz w:val="22"/>
          <w:szCs w:val="22"/>
        </w:rPr>
        <w:t>Centro Cultural Municipal A.A.I</w:t>
      </w:r>
    </w:p>
    <w:p w:rsidR="003B49BA" w:rsidRPr="00155FF7" w:rsidRDefault="003B49BA" w:rsidP="00155FF7">
      <w:pPr>
        <w:widowControl/>
        <w:suppressAutoHyphens w:val="0"/>
        <w:spacing w:before="100" w:beforeAutospacing="1" w:after="360" w:line="360" w:lineRule="auto"/>
        <w:rPr>
          <w:rFonts w:ascii="Montserrat" w:eastAsia="Times New Roman" w:hAnsi="Montserrat" w:cs="Times New Roman"/>
          <w:kern w:val="0"/>
          <w:sz w:val="22"/>
          <w:szCs w:val="22"/>
          <w:lang w:eastAsia="es-GT" w:bidi="ar-SA"/>
        </w:rPr>
      </w:pPr>
      <w:r w:rsidRPr="00155FF7">
        <w:rPr>
          <w:rFonts w:ascii="Montserrat" w:eastAsia="Times New Roman" w:hAnsi="Montserrat" w:cs="Times New Roman"/>
          <w:kern w:val="0"/>
          <w:sz w:val="22"/>
          <w:szCs w:val="22"/>
          <w:lang w:eastAsia="es-GT" w:bidi="ar-SA"/>
        </w:rPr>
        <w:t>2016. Ponente en el 1er. Congreso Internacional de Arte y Cultura “Sentimiento, concepto y valores”. Universidad de San Carlos de Guatemala</w:t>
      </w:r>
    </w:p>
    <w:p w:rsidR="00464D80" w:rsidRPr="00155FF7" w:rsidRDefault="003B49BA" w:rsidP="00155FF7">
      <w:pPr>
        <w:spacing w:after="360" w:line="360" w:lineRule="auto"/>
        <w:ind w:right="-11"/>
        <w:jc w:val="both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sz w:val="22"/>
          <w:szCs w:val="22"/>
        </w:rPr>
        <w:t>2013. Profesorado de Enseñanza Media en Artes  Plásticas  y Licenciatura en Arte</w:t>
      </w:r>
      <w:r w:rsidR="00155FF7" w:rsidRPr="00155FF7">
        <w:rPr>
          <w:rFonts w:ascii="Montserrat" w:hAnsi="Montserrat" w:cs="Arial"/>
          <w:sz w:val="22"/>
          <w:szCs w:val="22"/>
        </w:rPr>
        <w:t xml:space="preserve">. </w:t>
      </w:r>
      <w:r w:rsidRPr="00155FF7">
        <w:rPr>
          <w:rFonts w:ascii="Montserrat" w:hAnsi="Montserrat" w:cs="Arial"/>
          <w:sz w:val="22"/>
          <w:szCs w:val="22"/>
        </w:rPr>
        <w:t xml:space="preserve">Facultad de Humanidades, </w:t>
      </w:r>
      <w:r w:rsidR="00464D80" w:rsidRPr="00155FF7">
        <w:rPr>
          <w:rFonts w:ascii="Montserrat" w:hAnsi="Montserrat" w:cs="Arial"/>
          <w:sz w:val="22"/>
          <w:szCs w:val="22"/>
        </w:rPr>
        <w:t>Universidad de San Carlos de Guatemala</w:t>
      </w:r>
    </w:p>
    <w:p w:rsidR="00464D80" w:rsidRPr="00155FF7" w:rsidRDefault="003B49BA" w:rsidP="00155FF7">
      <w:pPr>
        <w:spacing w:after="360" w:line="360" w:lineRule="auto"/>
        <w:ind w:right="539"/>
        <w:jc w:val="both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sz w:val="22"/>
          <w:szCs w:val="22"/>
        </w:rPr>
        <w:t>2011. Auxiliar el curso Dibujo Natural I</w:t>
      </w:r>
      <w:r w:rsidR="00155FF7" w:rsidRPr="00155FF7">
        <w:rPr>
          <w:rFonts w:ascii="Montserrat" w:hAnsi="Montserrat" w:cs="Arial"/>
          <w:sz w:val="22"/>
          <w:szCs w:val="22"/>
        </w:rPr>
        <w:t xml:space="preserve">. </w:t>
      </w:r>
      <w:r w:rsidR="00464D80" w:rsidRPr="00155FF7">
        <w:rPr>
          <w:rFonts w:ascii="Montserrat" w:hAnsi="Montserrat" w:cs="Arial"/>
          <w:sz w:val="22"/>
          <w:szCs w:val="22"/>
        </w:rPr>
        <w:t xml:space="preserve">Departamento de Arte, Facultad de Humanidades, USAC </w:t>
      </w:r>
    </w:p>
    <w:p w:rsidR="00464D80" w:rsidRPr="00155FF7" w:rsidRDefault="003B49BA" w:rsidP="00155FF7">
      <w:pPr>
        <w:tabs>
          <w:tab w:val="left" w:pos="1896"/>
          <w:tab w:val="left" w:pos="1996"/>
        </w:tabs>
        <w:spacing w:after="360" w:line="360" w:lineRule="auto"/>
        <w:ind w:right="-4"/>
        <w:jc w:val="both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sz w:val="22"/>
          <w:szCs w:val="22"/>
        </w:rPr>
        <w:t>2011. Educadora.</w:t>
      </w:r>
      <w:r w:rsidR="00155FF7" w:rsidRPr="00155FF7">
        <w:rPr>
          <w:rFonts w:ascii="Montserrat" w:hAnsi="Montserrat" w:cs="Arial"/>
          <w:sz w:val="22"/>
          <w:szCs w:val="22"/>
        </w:rPr>
        <w:t xml:space="preserve"> </w:t>
      </w:r>
      <w:r w:rsidRPr="00155FF7">
        <w:rPr>
          <w:rFonts w:ascii="Montserrat" w:hAnsi="Montserrat" w:cs="Arial"/>
          <w:sz w:val="22"/>
          <w:szCs w:val="22"/>
        </w:rPr>
        <w:t xml:space="preserve">Museo Numismático de Guatemala, </w:t>
      </w:r>
      <w:r w:rsidR="00464D80" w:rsidRPr="00155FF7">
        <w:rPr>
          <w:rFonts w:ascii="Montserrat" w:hAnsi="Montserrat" w:cs="Arial"/>
          <w:sz w:val="22"/>
          <w:szCs w:val="22"/>
        </w:rPr>
        <w:t>Banco de Guatemala.</w:t>
      </w:r>
    </w:p>
    <w:p w:rsidR="00464D80" w:rsidRPr="00155FF7" w:rsidRDefault="003B49BA" w:rsidP="00155FF7">
      <w:pPr>
        <w:tabs>
          <w:tab w:val="left" w:pos="1896"/>
          <w:tab w:val="left" w:pos="1996"/>
        </w:tabs>
        <w:spacing w:after="360" w:line="360" w:lineRule="auto"/>
        <w:ind w:right="-4"/>
        <w:rPr>
          <w:rFonts w:ascii="Montserrat" w:hAnsi="Montserrat" w:cs="Arial"/>
          <w:sz w:val="22"/>
          <w:szCs w:val="22"/>
        </w:rPr>
      </w:pPr>
      <w:r w:rsidRPr="00155FF7">
        <w:rPr>
          <w:rFonts w:ascii="Montserrat" w:hAnsi="Montserrat" w:cs="Arial"/>
          <w:bCs/>
          <w:sz w:val="22"/>
          <w:szCs w:val="22"/>
        </w:rPr>
        <w:t xml:space="preserve">2010. </w:t>
      </w:r>
      <w:r w:rsidRPr="00155FF7">
        <w:rPr>
          <w:rFonts w:ascii="Montserrat" w:hAnsi="Montserrat" w:cs="Arial"/>
          <w:sz w:val="22"/>
          <w:szCs w:val="22"/>
        </w:rPr>
        <w:t>Educadora</w:t>
      </w:r>
      <w:r w:rsidR="00155FF7" w:rsidRPr="00155FF7">
        <w:rPr>
          <w:rFonts w:ascii="Montserrat" w:hAnsi="Montserrat" w:cs="Arial"/>
          <w:sz w:val="22"/>
          <w:szCs w:val="22"/>
        </w:rPr>
        <w:t xml:space="preserve">. </w:t>
      </w:r>
      <w:r w:rsidR="00464D80" w:rsidRPr="00155FF7">
        <w:rPr>
          <w:rFonts w:ascii="Montserrat" w:hAnsi="Montserrat" w:cs="Arial"/>
          <w:bCs/>
          <w:sz w:val="22"/>
          <w:szCs w:val="22"/>
        </w:rPr>
        <w:t>Feria de la Cultura Económico- Financiera</w:t>
      </w:r>
      <w:r w:rsidRPr="00155FF7">
        <w:rPr>
          <w:rFonts w:ascii="Montserrat" w:hAnsi="Montserrat" w:cs="Arial"/>
          <w:bCs/>
          <w:sz w:val="22"/>
          <w:szCs w:val="22"/>
        </w:rPr>
        <w:t xml:space="preserve">, </w:t>
      </w:r>
      <w:r w:rsidR="00464D80" w:rsidRPr="00155FF7">
        <w:rPr>
          <w:rFonts w:ascii="Montserrat" w:hAnsi="Montserrat" w:cs="Arial"/>
          <w:bCs/>
          <w:sz w:val="22"/>
          <w:szCs w:val="22"/>
        </w:rPr>
        <w:t>Banco de Guatemala</w:t>
      </w:r>
    </w:p>
    <w:p w:rsidR="00155FF7" w:rsidRPr="003B49BA" w:rsidRDefault="00155FF7">
      <w:pPr>
        <w:tabs>
          <w:tab w:val="left" w:pos="1896"/>
          <w:tab w:val="left" w:pos="1996"/>
        </w:tabs>
        <w:spacing w:after="120" w:line="360" w:lineRule="auto"/>
        <w:ind w:right="-4"/>
        <w:rPr>
          <w:rFonts w:ascii="Montserrat" w:hAnsi="Montserrat" w:cs="Arial"/>
          <w:sz w:val="22"/>
          <w:szCs w:val="22"/>
        </w:rPr>
      </w:pPr>
    </w:p>
    <w:sectPr w:rsidR="00155FF7" w:rsidRPr="003B49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170B7"/>
    <w:multiLevelType w:val="hybridMultilevel"/>
    <w:tmpl w:val="E308507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80"/>
    <w:rsid w:val="00155FF7"/>
    <w:rsid w:val="002232A8"/>
    <w:rsid w:val="003B49BA"/>
    <w:rsid w:val="00464D80"/>
    <w:rsid w:val="004E619F"/>
    <w:rsid w:val="00A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5CBD2-5204-4BBD-8873-C6BC93E9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8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19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GT" w:bidi="ar-SA"/>
    </w:rPr>
  </w:style>
  <w:style w:type="paragraph" w:styleId="Prrafodelista">
    <w:name w:val="List Paragraph"/>
    <w:basedOn w:val="Normal"/>
    <w:uiPriority w:val="34"/>
    <w:qFormat/>
    <w:rsid w:val="00155FF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Djassminn Morales Segura</dc:creator>
  <cp:keywords/>
  <dc:description/>
  <cp:lastModifiedBy>Jenny Djassminn Morales Segura</cp:lastModifiedBy>
  <cp:revision>2</cp:revision>
  <dcterms:created xsi:type="dcterms:W3CDTF">2019-11-12T16:55:00Z</dcterms:created>
  <dcterms:modified xsi:type="dcterms:W3CDTF">2019-11-12T16:55:00Z</dcterms:modified>
</cp:coreProperties>
</file>