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13" w:rsidRPr="00F26FA6" w:rsidRDefault="0033746C" w:rsidP="00F26FA6">
      <w:pPr>
        <w:pStyle w:val="Sinespaciado"/>
        <w:rPr>
          <w:b/>
          <w:sz w:val="24"/>
        </w:rPr>
      </w:pPr>
      <w:r w:rsidRPr="00F26FA6">
        <w:rPr>
          <w:b/>
          <w:sz w:val="24"/>
        </w:rPr>
        <w:t>Exposición fotográfica: Proyecto Luis de Lión en el CFCE Antigua</w:t>
      </w:r>
    </w:p>
    <w:p w:rsidR="0033746C" w:rsidRPr="00F26FA6" w:rsidRDefault="0033746C" w:rsidP="00F26FA6">
      <w:pPr>
        <w:pStyle w:val="Sinespaciado"/>
      </w:pPr>
      <w:r w:rsidRPr="00F26FA6">
        <w:rPr>
          <w:highlight w:val="yellow"/>
        </w:rPr>
        <w:t>Por un período de 5 meses se realizará la Exposición Fotográfica sobre el “Proyecto Luis de Lión”, obra de Juanita Escobar, fotógrafa colombiana. Realizado en coordinación con la Escuela Museo Luis de Lión y el Comité Internacional de la Cruz Roja – CICR. El Centro de la Cooperación Española en La Antigua Guatemala será el lugar de resguardo de la exposición y estará abierta al público desde el 1 de octubre y finaliza el 1 de marzo de 2020.</w:t>
      </w:r>
    </w:p>
    <w:p w:rsidR="00AE46B0" w:rsidRDefault="00AE46B0" w:rsidP="00F26FA6">
      <w:pPr>
        <w:pStyle w:val="Sinespaciado"/>
      </w:pPr>
    </w:p>
    <w:p w:rsidR="0033746C" w:rsidRPr="00F26FA6" w:rsidRDefault="0033746C" w:rsidP="00F26FA6">
      <w:pPr>
        <w:pStyle w:val="Sinespaciado"/>
      </w:pPr>
      <w:r w:rsidRPr="00F26FA6">
        <w:t>José Luis de León Díaz (Luis de Lión), guatemalteco, artista, educador, dirigente social, revolucionario, promotor cultural, comunista, papá, esposo, amigo, cuya preocupación fundamental era la niñez. Luis de Lión, como quiso firmar sus libros, es uno de los mejores escritores del país de la segunda mitad del siglo XX. Su obra ha trascendido el tiempo, la muerte, las ideologías, los idiomas y los continentes.</w:t>
      </w:r>
      <w:r w:rsidR="00AE46B0">
        <w:t xml:space="preserve"> </w:t>
      </w:r>
      <w:r w:rsidRPr="00F26FA6">
        <w:t>Fue secuestrado-desaparecido por el ejército el 15 de mayo de 1984, durante los años mas cruentos de la guerra. Su nombre aparece en el DIARIO MILITAR o DOSSIER DE LA MUERTE, donde se signa que fue asesinado el 5 de junio de 1984. El Estado de Guatemala reconoció su responsabilidad en estos delitos de lesa humanidad en marzo de 2004, adquiriendo compromisos que aún no se han cumplido. Su hija Mayarí mantiene vivo el legado de su papá a través de la creación de la Escuela Museo Luis de Lión, centro donde niñas y niños de escasos recursos desarrollan sus capacidades en el arte y la música.</w:t>
      </w:r>
    </w:p>
    <w:p w:rsidR="0033746C" w:rsidRPr="00F26FA6" w:rsidRDefault="0033746C" w:rsidP="00F26FA6">
      <w:pPr>
        <w:pStyle w:val="Sinespaciado"/>
      </w:pPr>
      <w:r w:rsidRPr="00F26FA6">
        <w:t>La Escuela Museo Luis de Lión es un tributo a los ideales del escritor, un ser que nos invita a escudriñar en un pasado reciente. El trayecto de la casa ha sido enriquecido por la comunidad, propiciando el rescate de la peculiar historia de esta aldea, una de las principales fundadas por los españoles después de la invasión.</w:t>
      </w:r>
    </w:p>
    <w:p w:rsidR="0033746C" w:rsidRPr="00F26FA6" w:rsidRDefault="0033746C" w:rsidP="00F26FA6">
      <w:pPr>
        <w:pStyle w:val="Sinespaciado"/>
      </w:pPr>
    </w:p>
    <w:p w:rsidR="0033746C" w:rsidRPr="00F26FA6" w:rsidRDefault="0033746C" w:rsidP="00F26FA6">
      <w:pPr>
        <w:pStyle w:val="Sinespaciado"/>
      </w:pPr>
      <w:r w:rsidRPr="00F26FA6">
        <w:rPr>
          <w:highlight w:val="yellow"/>
        </w:rPr>
        <w:t>La exposición recoge la historia de la familia del escritor guatemalteco desaparecido con la intención de mostrar al mundo el dolor que viven los seres queridos de una víctima de desaparición, al tener que vivir con el desconocimiento de lo que le ocurrió a sus ser amado. Sin dejar a un lado la esperanza que se mantiene viva con el pasar de los años, esperando que algún día, la posibilidad de conocer la verdad de lo ocurrido y localizar a su familiar, sea una realidad.</w:t>
      </w:r>
    </w:p>
    <w:p w:rsidR="0033746C" w:rsidRPr="00F26FA6" w:rsidRDefault="0033746C" w:rsidP="00F26FA6">
      <w:pPr>
        <w:pStyle w:val="Sinespaciado"/>
      </w:pPr>
    </w:p>
    <w:p w:rsidR="0033746C" w:rsidRPr="00AE46B0" w:rsidRDefault="0033746C" w:rsidP="00F26FA6">
      <w:pPr>
        <w:pStyle w:val="Sinespaciado"/>
        <w:rPr>
          <w:b/>
        </w:rPr>
      </w:pPr>
      <w:r w:rsidRPr="00AE46B0">
        <w:rPr>
          <w:b/>
        </w:rPr>
        <w:t>Fuente nota de FGER:</w:t>
      </w:r>
    </w:p>
    <w:p w:rsidR="0033746C" w:rsidRDefault="00637E3B" w:rsidP="00F26FA6">
      <w:pPr>
        <w:pStyle w:val="Sinespaciado"/>
      </w:pPr>
      <w:hyperlink r:id="rId5" w:history="1">
        <w:r w:rsidR="0033746C" w:rsidRPr="00F26FA6">
          <w:rPr>
            <w:rStyle w:val="Hipervnculo"/>
            <w:color w:val="auto"/>
            <w:szCs w:val="24"/>
            <w:u w:val="none"/>
          </w:rPr>
          <w:t>https://fger.org/2019/10/07/las-familias-de-las-personas-desaparecidas-no-estan-solas/</w:t>
        </w:r>
      </w:hyperlink>
    </w:p>
    <w:p w:rsidR="0033746C" w:rsidRPr="00F26FA6" w:rsidRDefault="0033746C" w:rsidP="00F26FA6">
      <w:pPr>
        <w:pStyle w:val="Sinespaciado"/>
      </w:pPr>
    </w:p>
    <w:p w:rsidR="00672C90" w:rsidRPr="00F26FA6" w:rsidRDefault="00672C90" w:rsidP="00F26FA6">
      <w:pPr>
        <w:pStyle w:val="Sinespaciado"/>
      </w:pPr>
    </w:p>
    <w:p w:rsidR="00672C90" w:rsidRPr="00F26FA6" w:rsidRDefault="00672C90" w:rsidP="00F26FA6">
      <w:pPr>
        <w:pStyle w:val="Sinespaciado"/>
        <w:rPr>
          <w:b/>
        </w:rPr>
      </w:pPr>
      <w:r w:rsidRPr="00F26FA6">
        <w:rPr>
          <w:b/>
          <w:highlight w:val="yellow"/>
        </w:rPr>
        <w:t>Composición de la exposición</w:t>
      </w:r>
    </w:p>
    <w:p w:rsidR="0033746C" w:rsidRPr="00F26FA6" w:rsidRDefault="0033746C" w:rsidP="00F26FA6">
      <w:pPr>
        <w:pStyle w:val="Sinespaciado"/>
      </w:pPr>
      <w:r w:rsidRPr="00F26FA6">
        <w:t>40 fotografías</w:t>
      </w:r>
      <w:r w:rsidR="00672C90" w:rsidRPr="00F26FA6">
        <w:t xml:space="preserve"> (De 100 x 100 cms)</w:t>
      </w:r>
    </w:p>
    <w:p w:rsidR="0033746C" w:rsidRPr="00F26FA6" w:rsidRDefault="0033746C" w:rsidP="00F26FA6">
      <w:pPr>
        <w:pStyle w:val="Sinespaciado"/>
      </w:pPr>
      <w:r w:rsidRPr="00F26FA6">
        <w:t>Imágenes que se proyectan desde un retroproyector</w:t>
      </w:r>
    </w:p>
    <w:p w:rsidR="0033746C" w:rsidRPr="00F26FA6" w:rsidRDefault="0033746C" w:rsidP="00F26FA6">
      <w:pPr>
        <w:pStyle w:val="Sinespaciado"/>
      </w:pPr>
      <w:r w:rsidRPr="00F26FA6">
        <w:t>1 plinton con manuscritos originales, fotografías y reconocimiento del PGT</w:t>
      </w:r>
    </w:p>
    <w:p w:rsidR="0033746C" w:rsidRPr="00F26FA6" w:rsidRDefault="0033746C" w:rsidP="00F26FA6">
      <w:pPr>
        <w:pStyle w:val="Sinespaciado"/>
      </w:pPr>
      <w:r w:rsidRPr="00F26FA6">
        <w:t>1 plinton con foto de su primera captura (ampliada la fotografía del registro policial)</w:t>
      </w:r>
    </w:p>
    <w:p w:rsidR="0033746C" w:rsidRPr="00F26FA6" w:rsidRDefault="0033746C" w:rsidP="00F26FA6">
      <w:pPr>
        <w:pStyle w:val="Sinespaciado"/>
      </w:pPr>
      <w:r w:rsidRPr="00F26FA6">
        <w:t>2 plintons colgantes con cartas pidiendo su liberación y carta de invitación a evento internacional</w:t>
      </w:r>
    </w:p>
    <w:p w:rsidR="0033746C" w:rsidRPr="00F26FA6" w:rsidRDefault="0033746C" w:rsidP="00F26FA6">
      <w:pPr>
        <w:pStyle w:val="Sinespaciado"/>
      </w:pPr>
      <w:r w:rsidRPr="00F26FA6">
        <w:t>1 plinton con el Diario militar fotocopiado y dispuesto sobre el mueble</w:t>
      </w:r>
    </w:p>
    <w:p w:rsidR="0033746C" w:rsidRPr="00F26FA6" w:rsidRDefault="0033746C" w:rsidP="00F26FA6">
      <w:pPr>
        <w:pStyle w:val="Sinespaciado"/>
      </w:pPr>
      <w:r w:rsidRPr="00F26FA6">
        <w:t>1 plinton con restos de libros enterrados</w:t>
      </w:r>
    </w:p>
    <w:p w:rsidR="0033746C" w:rsidRPr="00F26FA6" w:rsidRDefault="0033746C" w:rsidP="00F26FA6">
      <w:pPr>
        <w:pStyle w:val="Sinespaciado"/>
      </w:pPr>
      <w:r w:rsidRPr="00F26FA6">
        <w:t>31 cédulas que contienen información sobre algunas de las fotografías y piezas</w:t>
      </w:r>
    </w:p>
    <w:p w:rsidR="0033746C" w:rsidRDefault="0033746C" w:rsidP="00F26FA6">
      <w:pPr>
        <w:pStyle w:val="Sinespaciado"/>
      </w:pPr>
      <w:r w:rsidRPr="00F26FA6">
        <w:t>1 texto de sala de dos páginas</w:t>
      </w:r>
    </w:p>
    <w:p w:rsidR="00AE46B0" w:rsidRDefault="00AE46B0" w:rsidP="00F26FA6">
      <w:pPr>
        <w:pStyle w:val="Sinespaciado"/>
      </w:pPr>
    </w:p>
    <w:p w:rsidR="00AE46B0" w:rsidRDefault="00AE46B0" w:rsidP="00F26FA6">
      <w:pPr>
        <w:pStyle w:val="Sinespaciado"/>
      </w:pPr>
      <w:r>
        <w:t>Fotografías de Luis de Lión en vida, reconocimiento póstumo del PGT, manuscritos originales, boda del escritor, libro de registros de la PN, Delegado de la UNESCO, solicitud de aparición con vida, libros enterrados, el escritor lleva la bandera en su graduación de maestro.</w:t>
      </w:r>
    </w:p>
    <w:p w:rsidR="00AE46B0" w:rsidRPr="00F26FA6" w:rsidRDefault="00AE46B0" w:rsidP="00F26FA6">
      <w:pPr>
        <w:pStyle w:val="Sinespaciado"/>
      </w:pPr>
    </w:p>
    <w:sectPr w:rsidR="00AE46B0" w:rsidRPr="00F26FA6" w:rsidSect="008D101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F7922"/>
    <w:multiLevelType w:val="hybridMultilevel"/>
    <w:tmpl w:val="9A7AB9B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3746C"/>
    <w:rsid w:val="00100AAC"/>
    <w:rsid w:val="0020621F"/>
    <w:rsid w:val="0033746C"/>
    <w:rsid w:val="0055556C"/>
    <w:rsid w:val="00637E3B"/>
    <w:rsid w:val="00672C90"/>
    <w:rsid w:val="00684664"/>
    <w:rsid w:val="008D1013"/>
    <w:rsid w:val="00AE46B0"/>
    <w:rsid w:val="00F26FA6"/>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13"/>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3746C"/>
    <w:pPr>
      <w:spacing w:after="0" w:line="240" w:lineRule="auto"/>
    </w:pPr>
    <w:rPr>
      <w:noProof/>
    </w:rPr>
  </w:style>
  <w:style w:type="character" w:styleId="Hipervnculo">
    <w:name w:val="Hyperlink"/>
    <w:basedOn w:val="Fuentedeprrafopredeter"/>
    <w:uiPriority w:val="99"/>
    <w:unhideWhenUsed/>
    <w:rsid w:val="003374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ger.org/2019/10/07/las-familias-de-las-personas-desaparecidas-no-estan-sol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524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CCE/G</dc:creator>
  <cp:lastModifiedBy>CCE/G</cp:lastModifiedBy>
  <cp:revision>3</cp:revision>
  <cp:lastPrinted>2019-11-13T17:26:00Z</cp:lastPrinted>
  <dcterms:created xsi:type="dcterms:W3CDTF">2019-10-30T16:41:00Z</dcterms:created>
  <dcterms:modified xsi:type="dcterms:W3CDTF">2019-11-13T17:27:00Z</dcterms:modified>
</cp:coreProperties>
</file>