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79B" w:rsidRPr="000251B1" w:rsidRDefault="0081579B">
      <w:pPr>
        <w:rPr>
          <w:b/>
          <w:sz w:val="28"/>
        </w:rPr>
      </w:pPr>
    </w:p>
    <w:p w:rsidR="00143C1D" w:rsidRPr="000251B1" w:rsidRDefault="000251B1" w:rsidP="000251B1">
      <w:pPr>
        <w:jc w:val="center"/>
        <w:rPr>
          <w:b/>
          <w:sz w:val="36"/>
        </w:rPr>
      </w:pPr>
      <w:r w:rsidRPr="000251B1">
        <w:rPr>
          <w:b/>
          <w:sz w:val="28"/>
        </w:rPr>
        <w:t>MONÓLOGO TEATRAL ALEGRA</w:t>
      </w:r>
    </w:p>
    <w:p w:rsidR="000251B1" w:rsidRPr="000251B1" w:rsidRDefault="000251B1" w:rsidP="000251B1">
      <w:pPr>
        <w:shd w:val="clear" w:color="auto" w:fill="FFFFFF"/>
        <w:spacing w:after="0" w:line="240" w:lineRule="auto"/>
        <w:jc w:val="both"/>
        <w:textAlignment w:val="baseline"/>
        <w:rPr>
          <w:rFonts w:ascii="Arial" w:eastAsia="Times New Roman" w:hAnsi="Arial" w:cs="Arial"/>
          <w:color w:val="404040"/>
          <w:sz w:val="24"/>
          <w:szCs w:val="24"/>
          <w:lang w:eastAsia="es-GT"/>
        </w:rPr>
      </w:pPr>
      <w:r w:rsidRPr="000251B1">
        <w:rPr>
          <w:rFonts w:ascii="Arial" w:eastAsia="Times New Roman" w:hAnsi="Arial" w:cs="Arial"/>
          <w:b/>
          <w:bCs/>
          <w:color w:val="404040"/>
          <w:sz w:val="24"/>
          <w:szCs w:val="24"/>
          <w:lang w:eastAsia="es-GT"/>
        </w:rPr>
        <w:t>sinopsis del monólogo</w:t>
      </w:r>
      <w:r w:rsidRPr="000251B1">
        <w:rPr>
          <w:rFonts w:ascii="inherit" w:eastAsia="Times New Roman" w:hAnsi="inherit" w:cs="Arial"/>
          <w:color w:val="404040"/>
          <w:sz w:val="24"/>
          <w:szCs w:val="24"/>
          <w:bdr w:val="none" w:sz="0" w:space="0" w:color="auto" w:frame="1"/>
          <w:lang w:eastAsia="es-GT"/>
        </w:rPr>
        <w:t>: Alegra es una joven que se presenta a una importante entrevista, a partir de ese momento conoceremos dos facetas de ella y nos llevará por los momentos de su vida los cuales la han marcado y han hecho que ella decida presentarse a esta entrevista, la final, la decisiva, la última tal vez.</w:t>
      </w:r>
    </w:p>
    <w:p w:rsidR="000251B1" w:rsidRPr="000251B1" w:rsidRDefault="000251B1" w:rsidP="000251B1">
      <w:pPr>
        <w:shd w:val="clear" w:color="auto" w:fill="FFFFFF"/>
        <w:spacing w:after="0" w:line="240" w:lineRule="auto"/>
        <w:jc w:val="both"/>
        <w:textAlignment w:val="baseline"/>
        <w:rPr>
          <w:rFonts w:ascii="Arial" w:eastAsia="Times New Roman" w:hAnsi="Arial" w:cs="Arial"/>
          <w:color w:val="404040"/>
          <w:sz w:val="24"/>
          <w:szCs w:val="24"/>
          <w:lang w:eastAsia="es-GT"/>
        </w:rPr>
      </w:pPr>
      <w:r w:rsidRPr="000251B1">
        <w:rPr>
          <w:rFonts w:ascii="inherit" w:eastAsia="Times New Roman" w:hAnsi="inherit" w:cs="Arial"/>
          <w:color w:val="404040"/>
          <w:sz w:val="24"/>
          <w:szCs w:val="24"/>
          <w:bdr w:val="none" w:sz="0" w:space="0" w:color="auto" w:frame="1"/>
          <w:lang w:eastAsia="es-GT"/>
        </w:rPr>
        <w:t>La propuesta escénica aborda temas como la salud mental y sus consecuencias al no tener una consciencia de su importancia y que a diario nos rodean personas que necesitan ayuda real o incluso en algún momento de nuestra vida somos nosotros quienes necesitamos de esa ayuda.</w:t>
      </w:r>
    </w:p>
    <w:p w:rsidR="00565B40" w:rsidRDefault="000251B1" w:rsidP="000251B1">
      <w:pPr>
        <w:shd w:val="clear" w:color="auto" w:fill="FFFFFF"/>
        <w:spacing w:after="0" w:line="240" w:lineRule="auto"/>
        <w:jc w:val="both"/>
        <w:textAlignment w:val="baseline"/>
        <w:rPr>
          <w:rFonts w:ascii="inherit" w:eastAsia="Times New Roman" w:hAnsi="inherit" w:cs="Arial"/>
          <w:color w:val="404040"/>
          <w:sz w:val="24"/>
          <w:szCs w:val="24"/>
          <w:bdr w:val="none" w:sz="0" w:space="0" w:color="auto" w:frame="1"/>
          <w:lang w:eastAsia="es-GT"/>
        </w:rPr>
      </w:pPr>
      <w:r w:rsidRPr="000251B1">
        <w:rPr>
          <w:rFonts w:ascii="inherit" w:eastAsia="Times New Roman" w:hAnsi="inherit" w:cs="Arial"/>
          <w:color w:val="404040"/>
          <w:sz w:val="24"/>
          <w:szCs w:val="24"/>
          <w:bdr w:val="none" w:sz="0" w:space="0" w:color="auto" w:frame="1"/>
          <w:lang w:eastAsia="es-GT"/>
        </w:rPr>
        <w:t xml:space="preserve">El monólogo es teatro de lo social pues su fin es rescatar esos temas que aún son tabú en las sociedades y que es importante comenzar a hablar de ello, reconocer que es una problemática social actual, tales como la depresión </w:t>
      </w:r>
      <w:proofErr w:type="gramStart"/>
      <w:r w:rsidRPr="000251B1">
        <w:rPr>
          <w:rFonts w:ascii="inherit" w:eastAsia="Times New Roman" w:hAnsi="inherit" w:cs="Arial"/>
          <w:color w:val="404040"/>
          <w:sz w:val="24"/>
          <w:szCs w:val="24"/>
          <w:bdr w:val="none" w:sz="0" w:space="0" w:color="auto" w:frame="1"/>
          <w:lang w:eastAsia="es-GT"/>
        </w:rPr>
        <w:t>y  la</w:t>
      </w:r>
      <w:proofErr w:type="gramEnd"/>
      <w:r w:rsidRPr="000251B1">
        <w:rPr>
          <w:rFonts w:ascii="inherit" w:eastAsia="Times New Roman" w:hAnsi="inherit" w:cs="Arial"/>
          <w:color w:val="404040"/>
          <w:sz w:val="24"/>
          <w:szCs w:val="24"/>
          <w:bdr w:val="none" w:sz="0" w:space="0" w:color="auto" w:frame="1"/>
          <w:lang w:eastAsia="es-GT"/>
        </w:rPr>
        <w:t xml:space="preserve"> auto eliminación y a través del arte teatral hacer consciencia y abrir espacios de dialogo y alerta de lo que </w:t>
      </w:r>
      <w:proofErr w:type="spellStart"/>
      <w:r w:rsidRPr="000251B1">
        <w:rPr>
          <w:rFonts w:ascii="inherit" w:eastAsia="Times New Roman" w:hAnsi="inherit" w:cs="Arial"/>
          <w:color w:val="404040"/>
          <w:sz w:val="24"/>
          <w:szCs w:val="24"/>
          <w:bdr w:val="none" w:sz="0" w:space="0" w:color="auto" w:frame="1"/>
          <w:lang w:eastAsia="es-GT"/>
        </w:rPr>
        <w:t>esta</w:t>
      </w:r>
      <w:proofErr w:type="spellEnd"/>
      <w:r w:rsidRPr="000251B1">
        <w:rPr>
          <w:rFonts w:ascii="inherit" w:eastAsia="Times New Roman" w:hAnsi="inherit" w:cs="Arial"/>
          <w:color w:val="404040"/>
          <w:sz w:val="24"/>
          <w:szCs w:val="24"/>
          <w:bdr w:val="none" w:sz="0" w:space="0" w:color="auto" w:frame="1"/>
          <w:lang w:eastAsia="es-GT"/>
        </w:rPr>
        <w:t xml:space="preserve"> sucediendo a nuestro alreded</w:t>
      </w:r>
      <w:r w:rsidR="00565B40">
        <w:rPr>
          <w:rFonts w:ascii="inherit" w:eastAsia="Times New Roman" w:hAnsi="inherit" w:cs="Arial"/>
          <w:color w:val="404040"/>
          <w:sz w:val="24"/>
          <w:szCs w:val="24"/>
          <w:bdr w:val="none" w:sz="0" w:space="0" w:color="auto" w:frame="1"/>
          <w:lang w:eastAsia="es-GT"/>
        </w:rPr>
        <w:t>or</w:t>
      </w:r>
    </w:p>
    <w:p w:rsidR="00565B40" w:rsidRDefault="00565B40" w:rsidP="000251B1">
      <w:pPr>
        <w:shd w:val="clear" w:color="auto" w:fill="FFFFFF"/>
        <w:spacing w:after="0" w:line="240" w:lineRule="auto"/>
        <w:jc w:val="both"/>
        <w:textAlignment w:val="baseline"/>
        <w:rPr>
          <w:rFonts w:ascii="inherit" w:eastAsia="Times New Roman" w:hAnsi="inherit" w:cs="Arial"/>
          <w:color w:val="404040"/>
          <w:sz w:val="24"/>
          <w:szCs w:val="24"/>
          <w:bdr w:val="none" w:sz="0" w:space="0" w:color="auto" w:frame="1"/>
          <w:lang w:eastAsia="es-GT"/>
        </w:rPr>
      </w:pPr>
      <w:r>
        <w:rPr>
          <w:rFonts w:ascii="inherit" w:eastAsia="Times New Roman" w:hAnsi="inherit" w:cs="Arial"/>
          <w:color w:val="404040"/>
          <w:sz w:val="24"/>
          <w:szCs w:val="24"/>
          <w:bdr w:val="none" w:sz="0" w:space="0" w:color="auto" w:frame="1"/>
          <w:lang w:eastAsia="es-GT"/>
        </w:rPr>
        <w:t xml:space="preserve">Alegra fue estrenada en julio 2017 en Casa Cervantes Guatemala, posteriormente presentada en el marco del festival de teatro puntarenense en UCR Pacífico, </w:t>
      </w:r>
      <w:proofErr w:type="spellStart"/>
      <w:r>
        <w:rPr>
          <w:rFonts w:ascii="inherit" w:eastAsia="Times New Roman" w:hAnsi="inherit" w:cs="Arial"/>
          <w:color w:val="404040"/>
          <w:sz w:val="24"/>
          <w:szCs w:val="24"/>
          <w:bdr w:val="none" w:sz="0" w:space="0" w:color="auto" w:frame="1"/>
          <w:lang w:eastAsia="es-GT"/>
        </w:rPr>
        <w:t>Carcel</w:t>
      </w:r>
      <w:proofErr w:type="spellEnd"/>
      <w:r>
        <w:rPr>
          <w:rFonts w:ascii="inherit" w:eastAsia="Times New Roman" w:hAnsi="inherit" w:cs="Arial"/>
          <w:color w:val="404040"/>
          <w:sz w:val="24"/>
          <w:szCs w:val="24"/>
          <w:bdr w:val="none" w:sz="0" w:space="0" w:color="auto" w:frame="1"/>
          <w:lang w:eastAsia="es-GT"/>
        </w:rPr>
        <w:t xml:space="preserve"> y Liceo Obando, ambos en Puntarenas; Museo Regional, UCR y Colegio Bilingüe en San Ramón.</w:t>
      </w:r>
    </w:p>
    <w:p w:rsidR="00565B40" w:rsidRPr="000251B1" w:rsidRDefault="00565B40" w:rsidP="000251B1">
      <w:pPr>
        <w:shd w:val="clear" w:color="auto" w:fill="FFFFFF"/>
        <w:spacing w:after="0" w:line="240" w:lineRule="auto"/>
        <w:jc w:val="both"/>
        <w:textAlignment w:val="baseline"/>
        <w:rPr>
          <w:rFonts w:ascii="inherit" w:eastAsia="Times New Roman" w:hAnsi="inherit" w:cs="Arial"/>
          <w:color w:val="404040"/>
          <w:sz w:val="24"/>
          <w:szCs w:val="24"/>
          <w:bdr w:val="none" w:sz="0" w:space="0" w:color="auto" w:frame="1"/>
          <w:lang w:eastAsia="es-GT"/>
        </w:rPr>
      </w:pPr>
    </w:p>
    <w:p w:rsidR="000251B1" w:rsidRDefault="000251B1" w:rsidP="000251B1">
      <w:pPr>
        <w:shd w:val="clear" w:color="auto" w:fill="FFFFFF"/>
        <w:spacing w:after="0" w:line="240" w:lineRule="auto"/>
        <w:jc w:val="both"/>
        <w:textAlignment w:val="baseline"/>
        <w:rPr>
          <w:rFonts w:ascii="Arial" w:eastAsia="Times New Roman" w:hAnsi="Arial" w:cs="Arial"/>
          <w:b/>
          <w:bCs/>
          <w:color w:val="404040"/>
          <w:sz w:val="24"/>
          <w:szCs w:val="24"/>
          <w:lang w:eastAsia="es-GT"/>
        </w:rPr>
      </w:pPr>
    </w:p>
    <w:p w:rsidR="000251B1" w:rsidRPr="000251B1" w:rsidRDefault="000251B1" w:rsidP="000251B1">
      <w:pPr>
        <w:shd w:val="clear" w:color="auto" w:fill="FFFFFF"/>
        <w:spacing w:after="0" w:line="240" w:lineRule="auto"/>
        <w:jc w:val="both"/>
        <w:textAlignment w:val="baseline"/>
        <w:rPr>
          <w:rFonts w:ascii="Arial" w:eastAsia="Times New Roman" w:hAnsi="Arial" w:cs="Arial"/>
          <w:color w:val="404040"/>
          <w:sz w:val="24"/>
          <w:szCs w:val="24"/>
          <w:lang w:eastAsia="es-GT"/>
        </w:rPr>
      </w:pPr>
      <w:r w:rsidRPr="000251B1">
        <w:rPr>
          <w:rFonts w:ascii="Arial" w:eastAsia="Times New Roman" w:hAnsi="Arial" w:cs="Arial"/>
          <w:b/>
          <w:bCs/>
          <w:color w:val="404040"/>
          <w:sz w:val="24"/>
          <w:szCs w:val="24"/>
          <w:lang w:eastAsia="es-GT"/>
        </w:rPr>
        <w:t>Acerca de la actriz: </w:t>
      </w:r>
      <w:r w:rsidRPr="000251B1">
        <w:rPr>
          <w:rFonts w:ascii="inherit" w:eastAsia="Times New Roman" w:hAnsi="inherit" w:cs="Arial"/>
          <w:color w:val="404040"/>
          <w:sz w:val="24"/>
          <w:szCs w:val="24"/>
          <w:bdr w:val="none" w:sz="0" w:space="0" w:color="auto" w:frame="1"/>
          <w:lang w:eastAsia="es-GT"/>
        </w:rPr>
        <w:t xml:space="preserve">María inició su preparación en arte dramático en el año 2013, en Universidad Popular Guatemala, una de las academias de mayor reconocimiento en la preparación actoral, fundada por Miguel Ángel Asturias hace más de </w:t>
      </w:r>
      <w:r w:rsidR="00565B40">
        <w:rPr>
          <w:rFonts w:ascii="inherit" w:eastAsia="Times New Roman" w:hAnsi="inherit" w:cs="Arial"/>
          <w:color w:val="404040"/>
          <w:sz w:val="24"/>
          <w:szCs w:val="24"/>
          <w:bdr w:val="none" w:sz="0" w:space="0" w:color="auto" w:frame="1"/>
          <w:lang w:eastAsia="es-GT"/>
        </w:rPr>
        <w:t>9</w:t>
      </w:r>
      <w:r w:rsidRPr="000251B1">
        <w:rPr>
          <w:rFonts w:ascii="inherit" w:eastAsia="Times New Roman" w:hAnsi="inherit" w:cs="Arial"/>
          <w:color w:val="404040"/>
          <w:sz w:val="24"/>
          <w:szCs w:val="24"/>
          <w:bdr w:val="none" w:sz="0" w:space="0" w:color="auto" w:frame="1"/>
          <w:lang w:eastAsia="es-GT"/>
        </w:rPr>
        <w:t>0 años; Desde entonces la actriz ha participado en más de 10 obras de teatro</w:t>
      </w:r>
      <w:r w:rsidR="00565B40">
        <w:rPr>
          <w:rFonts w:ascii="inherit" w:eastAsia="Times New Roman" w:hAnsi="inherit" w:cs="Arial"/>
          <w:color w:val="404040"/>
          <w:sz w:val="24"/>
          <w:szCs w:val="24"/>
          <w:bdr w:val="none" w:sz="0" w:space="0" w:color="auto" w:frame="1"/>
          <w:lang w:eastAsia="es-GT"/>
        </w:rPr>
        <w:t>, alrededor de 200 funciones,</w:t>
      </w:r>
      <w:r w:rsidRPr="000251B1">
        <w:rPr>
          <w:rFonts w:ascii="inherit" w:eastAsia="Times New Roman" w:hAnsi="inherit" w:cs="Arial"/>
          <w:color w:val="404040"/>
          <w:sz w:val="24"/>
          <w:szCs w:val="24"/>
          <w:bdr w:val="none" w:sz="0" w:space="0" w:color="auto" w:frame="1"/>
          <w:lang w:eastAsia="es-GT"/>
        </w:rPr>
        <w:t xml:space="preserve"> junto a compañías y elencos profesionales y ha dedicado su vida al arte en los últimos 3 años, es así como consigue la oportunidad de visitar otros países a través de festivales artísticos y proyectos propios relacionados a la cultura.</w:t>
      </w:r>
    </w:p>
    <w:p w:rsidR="000251B1" w:rsidRPr="000251B1" w:rsidRDefault="000251B1" w:rsidP="000251B1">
      <w:pPr>
        <w:shd w:val="clear" w:color="auto" w:fill="FFFFFF"/>
        <w:spacing w:after="0" w:line="240" w:lineRule="auto"/>
        <w:jc w:val="both"/>
        <w:textAlignment w:val="baseline"/>
        <w:rPr>
          <w:rFonts w:ascii="Arial" w:eastAsia="Times New Roman" w:hAnsi="Arial" w:cs="Arial"/>
          <w:color w:val="404040"/>
          <w:sz w:val="24"/>
          <w:szCs w:val="24"/>
          <w:lang w:eastAsia="es-GT"/>
        </w:rPr>
      </w:pPr>
      <w:r w:rsidRPr="000251B1">
        <w:rPr>
          <w:rFonts w:ascii="inherit" w:eastAsia="Times New Roman" w:hAnsi="inherit" w:cs="Arial"/>
          <w:color w:val="404040"/>
          <w:sz w:val="24"/>
          <w:szCs w:val="24"/>
          <w:bdr w:val="none" w:sz="0" w:space="0" w:color="auto" w:frame="1"/>
          <w:lang w:eastAsia="es-GT"/>
        </w:rPr>
        <w:t>Su fascinación por la escritura y el teatro, la ha llevado a asumir el reto de escribir monólogos de su autoría y gracias a su constante preparación con talleres y cursos de la mano de dramaturgos, directores y actores profesionales ha logrado desarrollar su sueño y ahora nos presenta “Alegra” del cual realizó la dramaturgia.</w:t>
      </w:r>
    </w:p>
    <w:p w:rsidR="000251B1" w:rsidRDefault="000251B1" w:rsidP="00565B40">
      <w:pPr>
        <w:shd w:val="clear" w:color="auto" w:fill="FFFFFF"/>
        <w:spacing w:after="0" w:line="240" w:lineRule="auto"/>
        <w:jc w:val="both"/>
        <w:textAlignment w:val="baseline"/>
        <w:rPr>
          <w:rFonts w:ascii="Arial" w:eastAsia="Times New Roman" w:hAnsi="Arial" w:cs="Arial"/>
          <w:b/>
          <w:bCs/>
          <w:color w:val="404040"/>
          <w:sz w:val="24"/>
          <w:szCs w:val="24"/>
          <w:lang w:eastAsia="es-GT"/>
        </w:rPr>
      </w:pPr>
      <w:r w:rsidRPr="000251B1">
        <w:rPr>
          <w:rFonts w:ascii="inherit" w:eastAsia="Times New Roman" w:hAnsi="inherit" w:cs="Arial"/>
          <w:color w:val="404040"/>
          <w:sz w:val="24"/>
          <w:szCs w:val="24"/>
          <w:bdr w:val="none" w:sz="0" w:space="0" w:color="auto" w:frame="1"/>
          <w:lang w:eastAsia="es-GT"/>
        </w:rPr>
        <w:t xml:space="preserve">Actualmente reside algunos meses en Costa Rica, movida por cuenta propia con el fin de formarse, experimentar y compartir más sobre el trabajo de gestión cultural que realiza a través de talleres que impartirá entre otros proyectos. </w:t>
      </w:r>
    </w:p>
    <w:p w:rsidR="00565B40" w:rsidRDefault="00565B40" w:rsidP="000251B1">
      <w:pPr>
        <w:shd w:val="clear" w:color="auto" w:fill="FFFFFF"/>
        <w:spacing w:after="360" w:line="240" w:lineRule="auto"/>
        <w:jc w:val="both"/>
        <w:textAlignment w:val="baseline"/>
        <w:rPr>
          <w:rFonts w:ascii="Arial" w:eastAsia="Times New Roman" w:hAnsi="Arial" w:cs="Arial"/>
          <w:b/>
          <w:bCs/>
          <w:color w:val="404040"/>
          <w:sz w:val="24"/>
          <w:szCs w:val="24"/>
          <w:lang w:eastAsia="es-GT"/>
        </w:rPr>
      </w:pPr>
    </w:p>
    <w:p w:rsidR="00565B40" w:rsidRDefault="00565B40" w:rsidP="000251B1">
      <w:pPr>
        <w:shd w:val="clear" w:color="auto" w:fill="FFFFFF"/>
        <w:spacing w:after="360" w:line="240" w:lineRule="auto"/>
        <w:jc w:val="both"/>
        <w:textAlignment w:val="baseline"/>
        <w:rPr>
          <w:rFonts w:ascii="Arial" w:eastAsia="Times New Roman" w:hAnsi="Arial" w:cs="Arial"/>
          <w:b/>
          <w:bCs/>
          <w:color w:val="404040"/>
          <w:sz w:val="24"/>
          <w:szCs w:val="24"/>
          <w:lang w:eastAsia="es-GT"/>
        </w:rPr>
      </w:pPr>
    </w:p>
    <w:p w:rsidR="00565B40" w:rsidRDefault="00565B40" w:rsidP="000251B1">
      <w:pPr>
        <w:shd w:val="clear" w:color="auto" w:fill="FFFFFF"/>
        <w:spacing w:after="360" w:line="240" w:lineRule="auto"/>
        <w:jc w:val="both"/>
        <w:textAlignment w:val="baseline"/>
        <w:rPr>
          <w:rFonts w:ascii="Arial" w:eastAsia="Times New Roman" w:hAnsi="Arial" w:cs="Arial"/>
          <w:b/>
          <w:bCs/>
          <w:color w:val="404040"/>
          <w:sz w:val="24"/>
          <w:szCs w:val="24"/>
          <w:lang w:eastAsia="es-GT"/>
        </w:rPr>
      </w:pPr>
    </w:p>
    <w:p w:rsidR="000251B1" w:rsidRPr="000251B1" w:rsidRDefault="000251B1" w:rsidP="000251B1">
      <w:pPr>
        <w:shd w:val="clear" w:color="auto" w:fill="FFFFFF"/>
        <w:spacing w:after="360" w:line="240" w:lineRule="auto"/>
        <w:jc w:val="both"/>
        <w:textAlignment w:val="baseline"/>
        <w:rPr>
          <w:rFonts w:ascii="Arial" w:eastAsia="Times New Roman" w:hAnsi="Arial" w:cs="Arial"/>
          <w:color w:val="404040"/>
          <w:sz w:val="24"/>
          <w:szCs w:val="24"/>
          <w:lang w:eastAsia="es-GT"/>
        </w:rPr>
      </w:pPr>
      <w:r w:rsidRPr="000251B1">
        <w:rPr>
          <w:rFonts w:ascii="Arial" w:eastAsia="Times New Roman" w:hAnsi="Arial" w:cs="Arial"/>
          <w:b/>
          <w:bCs/>
          <w:color w:val="404040"/>
          <w:sz w:val="24"/>
          <w:szCs w:val="24"/>
          <w:lang w:eastAsia="es-GT"/>
        </w:rPr>
        <w:lastRenderedPageBreak/>
        <w:t>Sobre la dirección:</w:t>
      </w:r>
    </w:p>
    <w:p w:rsidR="000251B1" w:rsidRDefault="000251B1" w:rsidP="000251B1">
      <w:pPr>
        <w:shd w:val="clear" w:color="auto" w:fill="FFFFFF"/>
        <w:spacing w:after="0" w:line="240" w:lineRule="auto"/>
        <w:jc w:val="both"/>
        <w:textAlignment w:val="baseline"/>
        <w:rPr>
          <w:rFonts w:ascii="inherit" w:eastAsia="Times New Roman" w:hAnsi="inherit" w:cs="Arial"/>
          <w:color w:val="404040"/>
          <w:sz w:val="24"/>
          <w:szCs w:val="24"/>
          <w:bdr w:val="none" w:sz="0" w:space="0" w:color="auto" w:frame="1"/>
          <w:lang w:eastAsia="es-GT"/>
        </w:rPr>
      </w:pPr>
      <w:r w:rsidRPr="000251B1">
        <w:rPr>
          <w:rFonts w:ascii="inherit" w:eastAsia="Times New Roman" w:hAnsi="inherit" w:cs="Arial"/>
          <w:color w:val="404040"/>
          <w:sz w:val="24"/>
          <w:szCs w:val="24"/>
          <w:bdr w:val="none" w:sz="0" w:space="0" w:color="auto" w:frame="1"/>
          <w:lang w:eastAsia="es-GT"/>
        </w:rPr>
        <w:t xml:space="preserve">Emy </w:t>
      </w:r>
      <w:proofErr w:type="spellStart"/>
      <w:r w:rsidRPr="000251B1">
        <w:rPr>
          <w:rFonts w:ascii="inherit" w:eastAsia="Times New Roman" w:hAnsi="inherit" w:cs="Arial"/>
          <w:color w:val="404040"/>
          <w:sz w:val="24"/>
          <w:szCs w:val="24"/>
          <w:bdr w:val="none" w:sz="0" w:space="0" w:color="auto" w:frame="1"/>
          <w:lang w:eastAsia="es-GT"/>
        </w:rPr>
        <w:t>Coyoy</w:t>
      </w:r>
      <w:proofErr w:type="spellEnd"/>
      <w:r w:rsidRPr="000251B1">
        <w:rPr>
          <w:rFonts w:ascii="inherit" w:eastAsia="Times New Roman" w:hAnsi="inherit" w:cs="Arial"/>
          <w:color w:val="404040"/>
          <w:sz w:val="24"/>
          <w:szCs w:val="24"/>
          <w:bdr w:val="none" w:sz="0" w:space="0" w:color="auto" w:frame="1"/>
          <w:lang w:eastAsia="es-GT"/>
        </w:rPr>
        <w:t xml:space="preserve"> es actriz con 11 años de experiencia, egresada de la Escuela Nacional de Arte Dramático </w:t>
      </w:r>
      <w:proofErr w:type="gramStart"/>
      <w:r w:rsidRPr="000251B1">
        <w:rPr>
          <w:rFonts w:ascii="inherit" w:eastAsia="Times New Roman" w:hAnsi="inherit" w:cs="Arial"/>
          <w:color w:val="404040"/>
          <w:sz w:val="24"/>
          <w:szCs w:val="24"/>
          <w:bdr w:val="none" w:sz="0" w:space="0" w:color="auto" w:frame="1"/>
          <w:lang w:eastAsia="es-GT"/>
        </w:rPr>
        <w:t>y  licenciada</w:t>
      </w:r>
      <w:proofErr w:type="gramEnd"/>
      <w:r w:rsidRPr="000251B1">
        <w:rPr>
          <w:rFonts w:ascii="inherit" w:eastAsia="Times New Roman" w:hAnsi="inherit" w:cs="Arial"/>
          <w:color w:val="404040"/>
          <w:sz w:val="24"/>
          <w:szCs w:val="24"/>
          <w:bdr w:val="none" w:sz="0" w:space="0" w:color="auto" w:frame="1"/>
          <w:lang w:eastAsia="es-GT"/>
        </w:rPr>
        <w:t xml:space="preserve"> en arte dramático con especialización en actuación en la Escuela Superior de Arte de la USAC. Ha escrito obras de teatro para niños, para adultos, un monólogo y diversas adaptaciones. Ha interpretado personajes en obras como “La herencia de la Tula”, “Todos los loros se llaman igual”, “La Maestra”, “La papisa”, “El crucificado”, “La niña de Guatemala”, entre otras. Dentro de las obras bajo su dirección están, El último sueño, La barca sin pescador, El exorcismo y obras con comunidades dentro del interior del país.</w:t>
      </w:r>
    </w:p>
    <w:p w:rsidR="00696DF6" w:rsidRDefault="00696DF6" w:rsidP="000251B1">
      <w:pPr>
        <w:shd w:val="clear" w:color="auto" w:fill="FFFFFF"/>
        <w:spacing w:after="0" w:line="240" w:lineRule="auto"/>
        <w:jc w:val="both"/>
        <w:textAlignment w:val="baseline"/>
        <w:rPr>
          <w:rFonts w:ascii="inherit" w:eastAsia="Times New Roman" w:hAnsi="inherit" w:cs="Arial"/>
          <w:color w:val="404040"/>
          <w:sz w:val="24"/>
          <w:szCs w:val="24"/>
          <w:bdr w:val="none" w:sz="0" w:space="0" w:color="auto" w:frame="1"/>
          <w:lang w:eastAsia="es-GT"/>
        </w:rPr>
      </w:pPr>
    </w:p>
    <w:p w:rsidR="00696DF6" w:rsidRDefault="00696DF6" w:rsidP="000251B1">
      <w:pPr>
        <w:shd w:val="clear" w:color="auto" w:fill="FFFFFF"/>
        <w:spacing w:after="0" w:line="240" w:lineRule="auto"/>
        <w:jc w:val="both"/>
        <w:textAlignment w:val="baseline"/>
        <w:rPr>
          <w:rFonts w:ascii="Arial" w:eastAsia="Times New Roman" w:hAnsi="Arial" w:cs="Arial"/>
          <w:b/>
          <w:color w:val="404040"/>
          <w:sz w:val="24"/>
          <w:szCs w:val="24"/>
          <w:bdr w:val="none" w:sz="0" w:space="0" w:color="auto" w:frame="1"/>
          <w:lang w:eastAsia="es-GT"/>
        </w:rPr>
      </w:pPr>
      <w:r w:rsidRPr="00696DF6">
        <w:rPr>
          <w:rFonts w:ascii="Arial" w:eastAsia="Times New Roman" w:hAnsi="Arial" w:cs="Arial"/>
          <w:b/>
          <w:color w:val="404040"/>
          <w:sz w:val="24"/>
          <w:szCs w:val="24"/>
          <w:bdr w:val="none" w:sz="0" w:space="0" w:color="auto" w:frame="1"/>
          <w:lang w:eastAsia="es-GT"/>
        </w:rPr>
        <w:t>Requerimiento técnico:</w:t>
      </w:r>
    </w:p>
    <w:p w:rsidR="00565B40" w:rsidRPr="00696DF6" w:rsidRDefault="00696DF6" w:rsidP="003C7BA0">
      <w:pPr>
        <w:pStyle w:val="Prrafodelista"/>
        <w:numPr>
          <w:ilvl w:val="0"/>
          <w:numId w:val="9"/>
        </w:numPr>
        <w:shd w:val="clear" w:color="auto" w:fill="FFFFFF"/>
        <w:spacing w:after="0" w:line="240" w:lineRule="auto"/>
        <w:jc w:val="both"/>
        <w:textAlignment w:val="baseline"/>
        <w:rPr>
          <w:rFonts w:ascii="Arial" w:eastAsia="Times New Roman" w:hAnsi="Arial" w:cs="Arial"/>
          <w:color w:val="404040"/>
          <w:sz w:val="24"/>
          <w:szCs w:val="24"/>
          <w:lang w:eastAsia="es-GT"/>
        </w:rPr>
      </w:pPr>
      <w:r w:rsidRPr="00696DF6">
        <w:rPr>
          <w:rFonts w:eastAsia="Times New Roman" w:cs="Arial"/>
          <w:color w:val="404040"/>
          <w:sz w:val="24"/>
          <w:szCs w:val="24"/>
          <w:bdr w:val="none" w:sz="0" w:space="0" w:color="auto" w:frame="1"/>
          <w:lang w:eastAsia="es-GT"/>
        </w:rPr>
        <w:t>Micrófono de diadem</w:t>
      </w:r>
      <w:r>
        <w:rPr>
          <w:rFonts w:eastAsia="Times New Roman" w:cs="Arial"/>
          <w:color w:val="404040"/>
          <w:sz w:val="24"/>
          <w:szCs w:val="24"/>
          <w:bdr w:val="none" w:sz="0" w:space="0" w:color="auto" w:frame="1"/>
          <w:lang w:eastAsia="es-GT"/>
        </w:rPr>
        <w:t>a o solapa al ser presentado en espacio al aire libre o salones comunales.</w:t>
      </w:r>
    </w:p>
    <w:p w:rsidR="00696DF6" w:rsidRPr="00696DF6" w:rsidRDefault="00696DF6" w:rsidP="00696DF6">
      <w:pPr>
        <w:pStyle w:val="Prrafodelista"/>
        <w:shd w:val="clear" w:color="auto" w:fill="FFFFFF"/>
        <w:spacing w:after="0" w:line="240" w:lineRule="auto"/>
        <w:jc w:val="both"/>
        <w:textAlignment w:val="baseline"/>
        <w:rPr>
          <w:rFonts w:ascii="Arial" w:eastAsia="Times New Roman" w:hAnsi="Arial" w:cs="Arial"/>
          <w:color w:val="404040"/>
          <w:sz w:val="24"/>
          <w:szCs w:val="24"/>
          <w:lang w:eastAsia="es-GT"/>
        </w:rPr>
      </w:pPr>
    </w:p>
    <w:p w:rsidR="000251B1" w:rsidRPr="000251B1" w:rsidRDefault="000251B1" w:rsidP="000251B1">
      <w:pPr>
        <w:numPr>
          <w:ilvl w:val="0"/>
          <w:numId w:val="8"/>
        </w:numPr>
        <w:shd w:val="clear" w:color="auto" w:fill="FFFFFF"/>
        <w:spacing w:after="0" w:line="240" w:lineRule="auto"/>
        <w:ind w:left="240"/>
        <w:jc w:val="both"/>
        <w:textAlignment w:val="baseline"/>
        <w:rPr>
          <w:rFonts w:ascii="inherit" w:eastAsia="Times New Roman" w:hAnsi="inherit" w:cs="Arial"/>
          <w:color w:val="404040"/>
          <w:sz w:val="24"/>
          <w:szCs w:val="24"/>
          <w:lang w:eastAsia="es-GT"/>
        </w:rPr>
      </w:pPr>
      <w:r w:rsidRPr="000251B1">
        <w:rPr>
          <w:rFonts w:ascii="inherit" w:eastAsia="Times New Roman" w:hAnsi="inherit" w:cs="Arial"/>
          <w:color w:val="404040"/>
          <w:sz w:val="24"/>
          <w:szCs w:val="24"/>
          <w:bdr w:val="none" w:sz="0" w:space="0" w:color="auto" w:frame="1"/>
          <w:lang w:eastAsia="es-GT"/>
        </w:rPr>
        <w:t>Público al que se dirige: mayores de 13 años</w:t>
      </w:r>
    </w:p>
    <w:p w:rsidR="000251B1" w:rsidRPr="000251B1" w:rsidRDefault="000251B1" w:rsidP="000251B1">
      <w:pPr>
        <w:numPr>
          <w:ilvl w:val="0"/>
          <w:numId w:val="8"/>
        </w:numPr>
        <w:shd w:val="clear" w:color="auto" w:fill="FFFFFF"/>
        <w:spacing w:after="0" w:line="240" w:lineRule="auto"/>
        <w:ind w:left="240"/>
        <w:jc w:val="both"/>
        <w:textAlignment w:val="baseline"/>
        <w:rPr>
          <w:rFonts w:ascii="inherit" w:eastAsia="Times New Roman" w:hAnsi="inherit" w:cs="Arial"/>
          <w:color w:val="404040"/>
          <w:sz w:val="24"/>
          <w:szCs w:val="24"/>
          <w:lang w:eastAsia="es-GT"/>
        </w:rPr>
      </w:pPr>
      <w:r w:rsidRPr="000251B1">
        <w:rPr>
          <w:rFonts w:ascii="inherit" w:eastAsia="Times New Roman" w:hAnsi="inherit" w:cs="Arial"/>
          <w:color w:val="404040"/>
          <w:sz w:val="24"/>
          <w:szCs w:val="24"/>
          <w:bdr w:val="none" w:sz="0" w:space="0" w:color="auto" w:frame="1"/>
          <w:lang w:eastAsia="es-GT"/>
        </w:rPr>
        <w:t>Duración: 45mins</w:t>
      </w:r>
    </w:p>
    <w:p w:rsidR="000251B1" w:rsidRPr="000251B1" w:rsidRDefault="000251B1" w:rsidP="000251B1">
      <w:pPr>
        <w:numPr>
          <w:ilvl w:val="0"/>
          <w:numId w:val="8"/>
        </w:numPr>
        <w:shd w:val="clear" w:color="auto" w:fill="FFFFFF"/>
        <w:spacing w:after="0" w:line="240" w:lineRule="auto"/>
        <w:ind w:left="240"/>
        <w:jc w:val="both"/>
        <w:textAlignment w:val="baseline"/>
        <w:rPr>
          <w:rFonts w:ascii="inherit" w:eastAsia="Times New Roman" w:hAnsi="inherit" w:cs="Arial"/>
          <w:color w:val="404040"/>
          <w:sz w:val="24"/>
          <w:szCs w:val="24"/>
          <w:lang w:eastAsia="es-GT"/>
        </w:rPr>
      </w:pPr>
      <w:r w:rsidRPr="000251B1">
        <w:rPr>
          <w:rFonts w:ascii="inherit" w:eastAsia="Times New Roman" w:hAnsi="inherit" w:cs="Arial"/>
          <w:color w:val="404040"/>
          <w:sz w:val="24"/>
          <w:szCs w:val="24"/>
          <w:bdr w:val="none" w:sz="0" w:space="0" w:color="auto" w:frame="1"/>
          <w:lang w:eastAsia="es-GT"/>
        </w:rPr>
        <w:t xml:space="preserve">Dirección: Emy </w:t>
      </w:r>
      <w:proofErr w:type="spellStart"/>
      <w:r w:rsidRPr="000251B1">
        <w:rPr>
          <w:rFonts w:ascii="inherit" w:eastAsia="Times New Roman" w:hAnsi="inherit" w:cs="Arial"/>
          <w:color w:val="404040"/>
          <w:sz w:val="24"/>
          <w:szCs w:val="24"/>
          <w:bdr w:val="none" w:sz="0" w:space="0" w:color="auto" w:frame="1"/>
          <w:lang w:eastAsia="es-GT"/>
        </w:rPr>
        <w:t>Coyoy</w:t>
      </w:r>
      <w:proofErr w:type="spellEnd"/>
    </w:p>
    <w:p w:rsidR="000251B1" w:rsidRPr="000251B1" w:rsidRDefault="000251B1" w:rsidP="000251B1">
      <w:pPr>
        <w:numPr>
          <w:ilvl w:val="0"/>
          <w:numId w:val="8"/>
        </w:numPr>
        <w:shd w:val="clear" w:color="auto" w:fill="FFFFFF"/>
        <w:spacing w:after="0" w:line="240" w:lineRule="auto"/>
        <w:ind w:left="240"/>
        <w:jc w:val="both"/>
        <w:textAlignment w:val="baseline"/>
        <w:rPr>
          <w:rFonts w:ascii="inherit" w:eastAsia="Times New Roman" w:hAnsi="inherit" w:cs="Arial"/>
          <w:color w:val="404040"/>
          <w:sz w:val="24"/>
          <w:szCs w:val="24"/>
          <w:lang w:eastAsia="es-GT"/>
        </w:rPr>
      </w:pPr>
      <w:r w:rsidRPr="000251B1">
        <w:rPr>
          <w:rFonts w:ascii="inherit" w:eastAsia="Times New Roman" w:hAnsi="inherit" w:cs="Arial"/>
          <w:color w:val="404040"/>
          <w:sz w:val="24"/>
          <w:szCs w:val="24"/>
          <w:bdr w:val="none" w:sz="0" w:space="0" w:color="auto" w:frame="1"/>
          <w:lang w:eastAsia="es-GT"/>
        </w:rPr>
        <w:t xml:space="preserve">Dramaturgia y actuación: María </w:t>
      </w:r>
      <w:proofErr w:type="spellStart"/>
      <w:r w:rsidRPr="000251B1">
        <w:rPr>
          <w:rFonts w:ascii="inherit" w:eastAsia="Times New Roman" w:hAnsi="inherit" w:cs="Arial"/>
          <w:color w:val="404040"/>
          <w:sz w:val="24"/>
          <w:szCs w:val="24"/>
          <w:bdr w:val="none" w:sz="0" w:space="0" w:color="auto" w:frame="1"/>
          <w:lang w:eastAsia="es-GT"/>
        </w:rPr>
        <w:t>Canahuí</w:t>
      </w:r>
      <w:bookmarkStart w:id="0" w:name="_GoBack"/>
      <w:bookmarkEnd w:id="0"/>
      <w:proofErr w:type="spellEnd"/>
    </w:p>
    <w:p w:rsidR="000251B1" w:rsidRPr="000251B1" w:rsidRDefault="000251B1" w:rsidP="000251B1">
      <w:pPr>
        <w:numPr>
          <w:ilvl w:val="0"/>
          <w:numId w:val="8"/>
        </w:numPr>
        <w:shd w:val="clear" w:color="auto" w:fill="FFFFFF"/>
        <w:spacing w:after="0" w:line="240" w:lineRule="auto"/>
        <w:ind w:left="240"/>
        <w:jc w:val="both"/>
        <w:textAlignment w:val="baseline"/>
        <w:rPr>
          <w:rFonts w:ascii="inherit" w:eastAsia="Times New Roman" w:hAnsi="inherit" w:cs="Arial"/>
          <w:color w:val="404040"/>
          <w:sz w:val="24"/>
          <w:szCs w:val="24"/>
          <w:lang w:eastAsia="es-GT"/>
        </w:rPr>
      </w:pPr>
      <w:r w:rsidRPr="000251B1">
        <w:rPr>
          <w:rFonts w:ascii="inherit" w:eastAsia="Times New Roman" w:hAnsi="inherit" w:cs="Arial"/>
          <w:color w:val="404040"/>
          <w:sz w:val="24"/>
          <w:szCs w:val="24"/>
          <w:bdr w:val="none" w:sz="0" w:space="0" w:color="auto" w:frame="1"/>
          <w:lang w:eastAsia="es-GT"/>
        </w:rPr>
        <w:t xml:space="preserve">Contacto: </w:t>
      </w:r>
      <w:r w:rsidR="00565B40">
        <w:rPr>
          <w:rFonts w:ascii="inherit" w:eastAsia="Times New Roman" w:hAnsi="inherit" w:cs="Arial"/>
          <w:color w:val="404040"/>
          <w:sz w:val="24"/>
          <w:szCs w:val="24"/>
          <w:bdr w:val="none" w:sz="0" w:space="0" w:color="auto" w:frame="1"/>
          <w:lang w:eastAsia="es-GT"/>
        </w:rPr>
        <w:t>6388-1915</w:t>
      </w:r>
      <w:r w:rsidRPr="000251B1">
        <w:rPr>
          <w:rFonts w:ascii="inherit" w:eastAsia="Times New Roman" w:hAnsi="inherit" w:cs="Arial"/>
          <w:color w:val="404040"/>
          <w:sz w:val="24"/>
          <w:szCs w:val="24"/>
          <w:bdr w:val="none" w:sz="0" w:space="0" w:color="auto" w:frame="1"/>
          <w:lang w:eastAsia="es-GT"/>
        </w:rPr>
        <w:t xml:space="preserve"> – </w:t>
      </w:r>
      <w:hyperlink r:id="rId7" w:history="1">
        <w:r w:rsidRPr="000251B1">
          <w:rPr>
            <w:rFonts w:ascii="inherit" w:eastAsia="Times New Roman" w:hAnsi="inherit" w:cs="Arial"/>
            <w:color w:val="E1122A"/>
            <w:sz w:val="24"/>
            <w:szCs w:val="24"/>
            <w:u w:val="single"/>
            <w:bdr w:val="none" w:sz="0" w:space="0" w:color="auto" w:frame="1"/>
            <w:lang w:eastAsia="es-GT"/>
          </w:rPr>
          <w:t>mariacanahui@gmail.com</w:t>
        </w:r>
      </w:hyperlink>
    </w:p>
    <w:p w:rsidR="000251B1" w:rsidRDefault="00565B40" w:rsidP="000251B1">
      <w:pPr>
        <w:numPr>
          <w:ilvl w:val="0"/>
          <w:numId w:val="8"/>
        </w:numPr>
        <w:shd w:val="clear" w:color="auto" w:fill="FFFFFF"/>
        <w:spacing w:after="0" w:line="240" w:lineRule="auto"/>
        <w:ind w:left="240"/>
        <w:jc w:val="both"/>
        <w:textAlignment w:val="baseline"/>
        <w:rPr>
          <w:rFonts w:ascii="inherit" w:eastAsia="Times New Roman" w:hAnsi="inherit" w:cs="Arial"/>
          <w:color w:val="404040"/>
          <w:sz w:val="24"/>
          <w:szCs w:val="24"/>
          <w:lang w:eastAsia="es-GT"/>
        </w:rPr>
      </w:pPr>
      <w:r>
        <w:rPr>
          <w:noProof/>
        </w:rPr>
        <w:drawing>
          <wp:anchor distT="0" distB="0" distL="114300" distR="114300" simplePos="0" relativeHeight="251658240" behindDoc="1" locked="0" layoutInCell="1" allowOverlap="1">
            <wp:simplePos x="0" y="0"/>
            <wp:positionH relativeFrom="column">
              <wp:posOffset>253365</wp:posOffset>
            </wp:positionH>
            <wp:positionV relativeFrom="paragraph">
              <wp:posOffset>614045</wp:posOffset>
            </wp:positionV>
            <wp:extent cx="5612130" cy="3740785"/>
            <wp:effectExtent l="0" t="0" r="7620" b="0"/>
            <wp:wrapTight wrapText="bothSides">
              <wp:wrapPolygon edited="0">
                <wp:start x="0" y="0"/>
                <wp:lineTo x="0" y="21450"/>
                <wp:lineTo x="21556" y="21450"/>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6530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3740785"/>
                    </a:xfrm>
                    <a:prstGeom prst="rect">
                      <a:avLst/>
                    </a:prstGeom>
                  </pic:spPr>
                </pic:pic>
              </a:graphicData>
            </a:graphic>
            <wp14:sizeRelH relativeFrom="page">
              <wp14:pctWidth>0</wp14:pctWidth>
            </wp14:sizeRelH>
            <wp14:sizeRelV relativeFrom="page">
              <wp14:pctHeight>0</wp14:pctHeight>
            </wp14:sizeRelV>
          </wp:anchor>
        </w:drawing>
      </w:r>
      <w:hyperlink r:id="rId9" w:history="1">
        <w:r w:rsidR="000251B1" w:rsidRPr="000251B1">
          <w:rPr>
            <w:rFonts w:ascii="inherit" w:eastAsia="Times New Roman" w:hAnsi="inherit" w:cs="Arial"/>
            <w:color w:val="E1122A"/>
            <w:sz w:val="24"/>
            <w:szCs w:val="24"/>
            <w:u w:val="single"/>
            <w:bdr w:val="none" w:sz="0" w:space="0" w:color="auto" w:frame="1"/>
            <w:lang w:eastAsia="es-GT"/>
          </w:rPr>
          <w:t>https://www.facebook.com/mariacanahuigt/</w:t>
        </w:r>
      </w:hyperlink>
    </w:p>
    <w:p w:rsidR="00696DF6" w:rsidRPr="00696DF6" w:rsidRDefault="00696DF6" w:rsidP="00696DF6">
      <w:pPr>
        <w:numPr>
          <w:ilvl w:val="0"/>
          <w:numId w:val="8"/>
        </w:numPr>
        <w:shd w:val="clear" w:color="auto" w:fill="FFFFFF"/>
        <w:spacing w:after="0" w:line="240" w:lineRule="auto"/>
        <w:jc w:val="both"/>
        <w:textAlignment w:val="baseline"/>
        <w:rPr>
          <w:rFonts w:ascii="inherit" w:eastAsia="Times New Roman" w:hAnsi="inherit" w:cs="Arial"/>
          <w:color w:val="404040"/>
          <w:sz w:val="24"/>
          <w:szCs w:val="24"/>
          <w:lang w:eastAsia="es-GT"/>
        </w:rPr>
      </w:pPr>
      <w:hyperlink r:id="rId10" w:history="1">
        <w:r w:rsidRPr="008A16FD">
          <w:rPr>
            <w:rStyle w:val="Hipervnculo"/>
            <w:rFonts w:ascii="inherit" w:eastAsia="Times New Roman" w:hAnsi="inherit" w:cs="Arial"/>
            <w:sz w:val="24"/>
            <w:szCs w:val="24"/>
            <w:lang w:eastAsia="es-GT"/>
          </w:rPr>
          <w:t>https://mariacanahui.wordpress.com/category/alegra/</w:t>
        </w:r>
      </w:hyperlink>
    </w:p>
    <w:p w:rsidR="00840E0E" w:rsidRDefault="00565B40" w:rsidP="000251B1">
      <w:pPr>
        <w:jc w:val="both"/>
      </w:pPr>
      <w:r>
        <w:rPr>
          <w:noProof/>
        </w:rPr>
        <w:lastRenderedPageBreak/>
        <w:drawing>
          <wp:inline distT="0" distB="0" distL="0" distR="0">
            <wp:extent cx="5612130" cy="374078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65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130" cy="3740785"/>
                    </a:xfrm>
                    <a:prstGeom prst="rect">
                      <a:avLst/>
                    </a:prstGeom>
                  </pic:spPr>
                </pic:pic>
              </a:graphicData>
            </a:graphic>
          </wp:inline>
        </w:drawing>
      </w:r>
      <w:r>
        <w:rPr>
          <w:noProof/>
        </w:rPr>
        <w:drawing>
          <wp:inline distT="0" distB="0" distL="0" distR="0">
            <wp:extent cx="5612130" cy="374078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0648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2130" cy="3740785"/>
                    </a:xfrm>
                    <a:prstGeom prst="rect">
                      <a:avLst/>
                    </a:prstGeom>
                  </pic:spPr>
                </pic:pic>
              </a:graphicData>
            </a:graphic>
          </wp:inline>
        </w:drawing>
      </w:r>
    </w:p>
    <w:sectPr w:rsidR="00840E0E">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440" w:rsidRDefault="00865440" w:rsidP="00143C1D">
      <w:pPr>
        <w:spacing w:after="0" w:line="240" w:lineRule="auto"/>
      </w:pPr>
      <w:r>
        <w:separator/>
      </w:r>
    </w:p>
  </w:endnote>
  <w:endnote w:type="continuationSeparator" w:id="0">
    <w:p w:rsidR="00865440" w:rsidRDefault="00865440" w:rsidP="0014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440" w:rsidRDefault="00865440" w:rsidP="00143C1D">
      <w:pPr>
        <w:spacing w:after="0" w:line="240" w:lineRule="auto"/>
      </w:pPr>
      <w:r>
        <w:separator/>
      </w:r>
    </w:p>
  </w:footnote>
  <w:footnote w:type="continuationSeparator" w:id="0">
    <w:p w:rsidR="00865440" w:rsidRDefault="00865440" w:rsidP="00143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C1D" w:rsidRDefault="00143C1D">
    <w:pPr>
      <w:pStyle w:val="Encabezado"/>
    </w:pPr>
    <w:r>
      <w:rPr>
        <w:noProof/>
      </w:rPr>
      <w:drawing>
        <wp:anchor distT="0" distB="0" distL="114300" distR="114300" simplePos="0" relativeHeight="251658240" behindDoc="1" locked="0" layoutInCell="1" allowOverlap="1">
          <wp:simplePos x="0" y="0"/>
          <wp:positionH relativeFrom="column">
            <wp:posOffset>4881880</wp:posOffset>
          </wp:positionH>
          <wp:positionV relativeFrom="paragraph">
            <wp:posOffset>-249555</wp:posOffset>
          </wp:positionV>
          <wp:extent cx="1438275" cy="1019175"/>
          <wp:effectExtent l="0" t="0" r="0" b="0"/>
          <wp:wrapTight wrapText="bothSides">
            <wp:wrapPolygon edited="0">
              <wp:start x="8869" y="1211"/>
              <wp:lineTo x="6866" y="3230"/>
              <wp:lineTo x="4291" y="7267"/>
              <wp:lineTo x="4291" y="9690"/>
              <wp:lineTo x="4577" y="14938"/>
              <wp:lineTo x="4864" y="15746"/>
              <wp:lineTo x="8583" y="19379"/>
              <wp:lineTo x="9441" y="20187"/>
              <wp:lineTo x="12016" y="20187"/>
              <wp:lineTo x="12874" y="19379"/>
              <wp:lineTo x="16593" y="15746"/>
              <wp:lineTo x="16879" y="14938"/>
              <wp:lineTo x="17452" y="7671"/>
              <wp:lineTo x="14305" y="2826"/>
              <wp:lineTo x="12874" y="1211"/>
              <wp:lineTo x="8869" y="1211"/>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019175"/>
                  </a:xfrm>
                  <a:prstGeom prst="rect">
                    <a:avLst/>
                  </a:prstGeom>
                </pic:spPr>
              </pic:pic>
            </a:graphicData>
          </a:graphic>
          <wp14:sizeRelH relativeFrom="page">
            <wp14:pctWidth>0</wp14:pctWidth>
          </wp14:sizeRelH>
          <wp14:sizeRelV relativeFrom="page">
            <wp14:pctHeight>0</wp14:pctHeight>
          </wp14:sizeRelV>
        </wp:anchor>
      </w:drawing>
    </w:r>
    <w:r>
      <w:t xml:space="preserve">MARÍA DEL ROSARIO CANAHUI </w:t>
    </w:r>
  </w:p>
  <w:p w:rsidR="00143C1D" w:rsidRDefault="00143C1D">
    <w:pPr>
      <w:pStyle w:val="Encabezado"/>
      <w:rPr>
        <w:b/>
      </w:rPr>
    </w:pPr>
    <w:r w:rsidRPr="00143C1D">
      <w:rPr>
        <w:b/>
      </w:rPr>
      <w:t xml:space="preserve">ACTRIZ Y GESTORA CULTURAL </w:t>
    </w:r>
  </w:p>
  <w:p w:rsidR="00143C1D" w:rsidRDefault="00143C1D" w:rsidP="00143C1D">
    <w:pPr>
      <w:pStyle w:val="Encabezado"/>
      <w:rPr>
        <w:b/>
      </w:rPr>
    </w:pPr>
    <w:r>
      <w:rPr>
        <w:b/>
      </w:rPr>
      <w:t>+502 5018-2640</w:t>
    </w:r>
  </w:p>
  <w:p w:rsidR="00143C1D" w:rsidRPr="00143C1D" w:rsidRDefault="00143C1D" w:rsidP="00143C1D">
    <w:pPr>
      <w:pStyle w:val="Encabezado"/>
      <w:rPr>
        <w:b/>
      </w:rPr>
    </w:pPr>
    <w:r>
      <w:rPr>
        <w:b/>
      </w:rPr>
      <w:t>MARIACANAHUI@GMAIL.COM</w:t>
    </w:r>
    <w:r>
      <w:rPr>
        <w:b/>
      </w:rPr>
      <w:tab/>
    </w:r>
  </w:p>
  <w:p w:rsidR="00143C1D" w:rsidRDefault="00143C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F2F74"/>
    <w:multiLevelType w:val="hybridMultilevel"/>
    <w:tmpl w:val="62E2FF5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306F5B81"/>
    <w:multiLevelType w:val="hybridMultilevel"/>
    <w:tmpl w:val="574C56F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36CD2258"/>
    <w:multiLevelType w:val="hybridMultilevel"/>
    <w:tmpl w:val="7AC0AFD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56B6425F"/>
    <w:multiLevelType w:val="hybridMultilevel"/>
    <w:tmpl w:val="C52A68A2"/>
    <w:lvl w:ilvl="0" w:tplc="64581166">
      <w:numFmt w:val="bullet"/>
      <w:lvlText w:val="-"/>
      <w:lvlJc w:val="left"/>
      <w:pPr>
        <w:ind w:left="720" w:hanging="360"/>
      </w:pPr>
      <w:rPr>
        <w:rFonts w:ascii="Arial" w:eastAsia="Times New Roman"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66BA27CD"/>
    <w:multiLevelType w:val="hybridMultilevel"/>
    <w:tmpl w:val="1CAE88F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6A6153DC"/>
    <w:multiLevelType w:val="multilevel"/>
    <w:tmpl w:val="E790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7A4167"/>
    <w:multiLevelType w:val="hybridMultilevel"/>
    <w:tmpl w:val="7848DC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767A7AE2"/>
    <w:multiLevelType w:val="hybridMultilevel"/>
    <w:tmpl w:val="0A4ECF5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7ADD4637"/>
    <w:multiLevelType w:val="hybridMultilevel"/>
    <w:tmpl w:val="5CEEA19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
  </w:num>
  <w:num w:numId="5">
    <w:abstractNumId w:val="2"/>
  </w:num>
  <w:num w:numId="6">
    <w:abstractNumId w:val="6"/>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C1D"/>
    <w:rsid w:val="000251B1"/>
    <w:rsid w:val="000640DC"/>
    <w:rsid w:val="000B7646"/>
    <w:rsid w:val="001066D9"/>
    <w:rsid w:val="00143C1D"/>
    <w:rsid w:val="00182F90"/>
    <w:rsid w:val="001A79BE"/>
    <w:rsid w:val="00375F2C"/>
    <w:rsid w:val="004C76D6"/>
    <w:rsid w:val="00565B40"/>
    <w:rsid w:val="00577B30"/>
    <w:rsid w:val="00696DF6"/>
    <w:rsid w:val="007032F5"/>
    <w:rsid w:val="00734544"/>
    <w:rsid w:val="0081579B"/>
    <w:rsid w:val="00840E0E"/>
    <w:rsid w:val="00865440"/>
    <w:rsid w:val="009F2342"/>
    <w:rsid w:val="00A73940"/>
    <w:rsid w:val="00AC1983"/>
    <w:rsid w:val="00B8230A"/>
    <w:rsid w:val="00EC24CD"/>
    <w:rsid w:val="00F443A1"/>
    <w:rsid w:val="00FA6710"/>
    <w:rsid w:val="00FF035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A430C"/>
  <w15:chartTrackingRefBased/>
  <w15:docId w15:val="{F3E6D5FE-A3A5-4C72-B86D-89DC6C26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3C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3C1D"/>
  </w:style>
  <w:style w:type="paragraph" w:styleId="Piedepgina">
    <w:name w:val="footer"/>
    <w:basedOn w:val="Normal"/>
    <w:link w:val="PiedepginaCar"/>
    <w:uiPriority w:val="99"/>
    <w:unhideWhenUsed/>
    <w:rsid w:val="00143C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3C1D"/>
  </w:style>
  <w:style w:type="paragraph" w:styleId="Prrafodelista">
    <w:name w:val="List Paragraph"/>
    <w:basedOn w:val="Normal"/>
    <w:uiPriority w:val="34"/>
    <w:qFormat/>
    <w:rsid w:val="00143C1D"/>
    <w:pPr>
      <w:ind w:left="720"/>
      <w:contextualSpacing/>
    </w:pPr>
  </w:style>
  <w:style w:type="table" w:styleId="Tablaconcuadrcula">
    <w:name w:val="Table Grid"/>
    <w:basedOn w:val="Tablanormal"/>
    <w:uiPriority w:val="39"/>
    <w:rsid w:val="00840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51B1"/>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Hipervnculo">
    <w:name w:val="Hyperlink"/>
    <w:basedOn w:val="Fuentedeprrafopredeter"/>
    <w:uiPriority w:val="99"/>
    <w:unhideWhenUsed/>
    <w:rsid w:val="000251B1"/>
    <w:rPr>
      <w:color w:val="0000FF"/>
      <w:u w:val="single"/>
    </w:rPr>
  </w:style>
  <w:style w:type="character" w:styleId="Mencinsinresolver">
    <w:name w:val="Unresolved Mention"/>
    <w:basedOn w:val="Fuentedeprrafopredeter"/>
    <w:uiPriority w:val="99"/>
    <w:semiHidden/>
    <w:unhideWhenUsed/>
    <w:rsid w:val="00696D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7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acanahui@gmail.com"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riacanahui.wordpress.com/category/alegra/" TargetMode="External"/><Relationship Id="rId4" Type="http://schemas.openxmlformats.org/officeDocument/2006/relationships/webSettings" Target="webSettings.xml"/><Relationship Id="rId9" Type="http://schemas.openxmlformats.org/officeDocument/2006/relationships/hyperlink" Target="https://www.facebook.com/mariacanahuig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3040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2018-01-29T23:03:00Z</cp:lastPrinted>
  <dcterms:created xsi:type="dcterms:W3CDTF">2018-03-19T21:52:00Z</dcterms:created>
  <dcterms:modified xsi:type="dcterms:W3CDTF">2018-03-19T21:52:00Z</dcterms:modified>
</cp:coreProperties>
</file>