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1283" w14:textId="318896B9" w:rsidR="009B676D" w:rsidRPr="009D24D9" w:rsidRDefault="009D24D9" w:rsidP="006C1F48">
      <w:pPr>
        <w:tabs>
          <w:tab w:val="center" w:pos="4887"/>
          <w:tab w:val="left" w:pos="6864"/>
          <w:tab w:val="left" w:pos="9540"/>
        </w:tabs>
        <w:ind w:left="-450"/>
        <w:jc w:val="center"/>
        <w:rPr>
          <w:rFonts w:ascii="Book Antiqua" w:hAnsi="Book Antiqua"/>
          <w:b/>
          <w:sz w:val="28"/>
          <w:szCs w:val="28"/>
          <w:lang w:val="es-ES_tradnl"/>
        </w:rPr>
      </w:pPr>
      <w:r w:rsidRPr="009D24D9">
        <w:rPr>
          <w:rFonts w:ascii="Book Antiqua" w:hAnsi="Book Antiqua"/>
          <w:b/>
          <w:sz w:val="28"/>
          <w:szCs w:val="28"/>
          <w:lang w:val="es-ES_tradnl"/>
        </w:rPr>
        <w:t xml:space="preserve">Dafne </w:t>
      </w:r>
      <w:proofErr w:type="spellStart"/>
      <w:r w:rsidRPr="009D24D9">
        <w:rPr>
          <w:rFonts w:ascii="Book Antiqua" w:hAnsi="Book Antiqua"/>
          <w:b/>
          <w:sz w:val="28"/>
          <w:szCs w:val="28"/>
          <w:lang w:val="es-ES_tradnl"/>
        </w:rPr>
        <w:t>Betzabé</w:t>
      </w:r>
      <w:proofErr w:type="spellEnd"/>
      <w:r w:rsidR="009B676D" w:rsidRPr="009D24D9">
        <w:rPr>
          <w:rFonts w:ascii="Book Antiqua" w:hAnsi="Book Antiqua"/>
          <w:b/>
          <w:sz w:val="28"/>
          <w:szCs w:val="28"/>
          <w:lang w:val="es-ES_tradnl"/>
        </w:rPr>
        <w:t xml:space="preserve"> Pérez Urrea</w:t>
      </w:r>
    </w:p>
    <w:p w14:paraId="42E711CB" w14:textId="77777777" w:rsidR="009B676D" w:rsidRPr="009D24D9" w:rsidRDefault="009B676D" w:rsidP="006C1F48">
      <w:pPr>
        <w:tabs>
          <w:tab w:val="left" w:pos="9540"/>
        </w:tabs>
        <w:ind w:left="-450"/>
        <w:jc w:val="center"/>
        <w:rPr>
          <w:rFonts w:ascii="Book Antiqua" w:hAnsi="Book Antiqua"/>
          <w:lang w:val="es-ES_tradnl"/>
        </w:rPr>
      </w:pPr>
      <w:r w:rsidRPr="009D24D9">
        <w:rPr>
          <w:rFonts w:ascii="Book Antiqua" w:hAnsi="Book Antiqua"/>
          <w:lang w:val="es-ES_tradnl"/>
        </w:rPr>
        <w:t xml:space="preserve">40 Ave. 16-56, Colonia Alamedas de </w:t>
      </w:r>
      <w:proofErr w:type="spellStart"/>
      <w:r w:rsidRPr="009D24D9">
        <w:rPr>
          <w:rFonts w:ascii="Book Antiqua" w:hAnsi="Book Antiqua"/>
          <w:lang w:val="es-ES_tradnl"/>
        </w:rPr>
        <w:t>Yumar</w:t>
      </w:r>
      <w:proofErr w:type="spellEnd"/>
    </w:p>
    <w:p w14:paraId="35A2694C" w14:textId="77777777" w:rsidR="009B676D" w:rsidRPr="009D24D9" w:rsidRDefault="009B676D" w:rsidP="006C1F48">
      <w:pPr>
        <w:tabs>
          <w:tab w:val="left" w:pos="9540"/>
        </w:tabs>
        <w:ind w:left="-450"/>
        <w:jc w:val="center"/>
        <w:rPr>
          <w:rFonts w:ascii="Book Antiqua" w:hAnsi="Book Antiqua"/>
          <w:lang w:val="es-ES_tradnl"/>
        </w:rPr>
      </w:pPr>
      <w:r w:rsidRPr="009D24D9">
        <w:rPr>
          <w:rFonts w:ascii="Book Antiqua" w:hAnsi="Book Antiqua"/>
          <w:lang w:val="es-ES_tradnl"/>
        </w:rPr>
        <w:t>Zona 6 de Mixco</w:t>
      </w:r>
    </w:p>
    <w:p w14:paraId="32AE4634" w14:textId="77777777" w:rsidR="009B676D" w:rsidRPr="009D24D9" w:rsidRDefault="00881D4E" w:rsidP="006C1F48">
      <w:pPr>
        <w:tabs>
          <w:tab w:val="left" w:pos="9540"/>
        </w:tabs>
        <w:ind w:left="-450"/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Ciudad de </w:t>
      </w:r>
      <w:r w:rsidR="009B676D" w:rsidRPr="009D24D9">
        <w:rPr>
          <w:rFonts w:ascii="Book Antiqua" w:hAnsi="Book Antiqua"/>
          <w:lang w:val="es-ES_tradnl"/>
        </w:rPr>
        <w:t>Guatemala, Guatemala, C.A.</w:t>
      </w:r>
    </w:p>
    <w:p w14:paraId="62C7F834" w14:textId="7840A85C" w:rsidR="009B676D" w:rsidRDefault="009B676D" w:rsidP="006C1F48">
      <w:pPr>
        <w:jc w:val="center"/>
        <w:rPr>
          <w:rFonts w:ascii="Book Antiqua" w:hAnsi="Book Antiqua"/>
          <w:sz w:val="20"/>
          <w:szCs w:val="20"/>
          <w:lang w:val="es-ES_tradnl"/>
        </w:rPr>
      </w:pPr>
      <w:r w:rsidRPr="009D24D9">
        <w:rPr>
          <w:rFonts w:ascii="Book Antiqua" w:hAnsi="Book Antiqua"/>
          <w:sz w:val="20"/>
          <w:szCs w:val="20"/>
          <w:lang w:val="es-ES_tradnl"/>
        </w:rPr>
        <w:t xml:space="preserve">E-mail: </w:t>
      </w:r>
      <w:hyperlink r:id="rId6" w:history="1">
        <w:r w:rsidR="00122116" w:rsidRPr="00894EEF">
          <w:rPr>
            <w:rStyle w:val="Hyperlink"/>
            <w:rFonts w:ascii="Book Antiqua" w:hAnsi="Book Antiqua"/>
            <w:sz w:val="20"/>
            <w:szCs w:val="20"/>
            <w:lang w:val="es-ES_tradnl"/>
          </w:rPr>
          <w:t>dafneperez@gmail.com</w:t>
        </w:r>
      </w:hyperlink>
    </w:p>
    <w:p w14:paraId="119BFEC8" w14:textId="628F120A" w:rsidR="00122116" w:rsidRPr="009D24D9" w:rsidRDefault="00122116" w:rsidP="006C1F48">
      <w:pPr>
        <w:jc w:val="center"/>
        <w:rPr>
          <w:rFonts w:ascii="Book Antiqua" w:hAnsi="Book Antiqua"/>
          <w:color w:val="0000FF"/>
          <w:u w:val="single"/>
          <w:lang w:val="es-ES_tradnl"/>
        </w:rPr>
      </w:pPr>
      <w:r>
        <w:rPr>
          <w:rFonts w:ascii="Book Antiqua" w:hAnsi="Book Antiqua"/>
          <w:sz w:val="20"/>
          <w:szCs w:val="20"/>
          <w:lang w:val="es-ES_tradnl"/>
        </w:rPr>
        <w:t>Portafolio: behance.net/</w:t>
      </w:r>
      <w:proofErr w:type="spellStart"/>
      <w:r>
        <w:rPr>
          <w:rFonts w:ascii="Book Antiqua" w:hAnsi="Book Antiqua"/>
          <w:sz w:val="20"/>
          <w:szCs w:val="20"/>
          <w:lang w:val="es-ES_tradnl"/>
        </w:rPr>
        <w:t>dafnep</w:t>
      </w:r>
      <w:proofErr w:type="spellEnd"/>
    </w:p>
    <w:p w14:paraId="2C89CF63" w14:textId="77777777" w:rsidR="009B676D" w:rsidRPr="009D24D9" w:rsidRDefault="009B676D" w:rsidP="009B676D">
      <w:pPr>
        <w:jc w:val="center"/>
        <w:rPr>
          <w:rFonts w:ascii="Book Antiqua" w:hAnsi="Book Antiqua"/>
          <w:lang w:val="es-ES_tradnl"/>
        </w:rPr>
      </w:pPr>
    </w:p>
    <w:p w14:paraId="31DFF261" w14:textId="77777777" w:rsidR="00EF161C" w:rsidRPr="009D24D9" w:rsidRDefault="00EF161C" w:rsidP="00823697">
      <w:pPr>
        <w:rPr>
          <w:rFonts w:ascii="Book Antiqua" w:hAnsi="Book Antiqua"/>
          <w:b/>
          <w:lang w:val="es-ES_tradnl"/>
        </w:rPr>
      </w:pPr>
    </w:p>
    <w:p w14:paraId="77623F70" w14:textId="168B5817" w:rsidR="00EF161C" w:rsidRDefault="00EF161C" w:rsidP="00EF161C">
      <w:pPr>
        <w:pStyle w:val="Heading1"/>
        <w:pBdr>
          <w:top w:val="single" w:sz="24" w:space="0" w:color="auto"/>
          <w:bottom w:val="single" w:sz="24" w:space="1" w:color="auto"/>
        </w:pBdr>
        <w:shd w:val="clear" w:color="auto" w:fill="D9D9D9"/>
        <w:tabs>
          <w:tab w:val="center" w:pos="5112"/>
          <w:tab w:val="right" w:pos="10224"/>
        </w:tabs>
        <w:jc w:val="left"/>
        <w:rPr>
          <w:rFonts w:ascii="Book Antiqua" w:hAnsi="Book Antiqua"/>
          <w:color w:val="800000"/>
          <w:lang w:val="es-ES_tradnl"/>
        </w:rPr>
      </w:pPr>
      <w:r w:rsidRPr="009D24D9">
        <w:rPr>
          <w:rFonts w:ascii="Book Antiqua" w:hAnsi="Book Antiqua"/>
          <w:color w:val="800000"/>
          <w:lang w:val="es-ES_tradnl"/>
        </w:rPr>
        <w:tab/>
      </w:r>
      <w:r>
        <w:rPr>
          <w:rFonts w:ascii="Book Antiqua" w:hAnsi="Book Antiqua"/>
          <w:color w:val="800000"/>
          <w:lang w:val="es-ES_tradnl"/>
        </w:rPr>
        <w:t>Datos Personales</w:t>
      </w:r>
      <w:r w:rsidRPr="009D24D9">
        <w:rPr>
          <w:rFonts w:ascii="Book Antiqua" w:hAnsi="Book Antiqua"/>
          <w:color w:val="800000"/>
          <w:lang w:val="es-ES_tradnl"/>
        </w:rPr>
        <w:tab/>
      </w:r>
    </w:p>
    <w:p w14:paraId="12DC6F8D" w14:textId="5BA4BC0A" w:rsidR="00EF161C" w:rsidRDefault="00EF161C" w:rsidP="00EF161C"/>
    <w:p w14:paraId="0336A169" w14:textId="7A050500" w:rsidR="00EF161C" w:rsidRDefault="00EF161C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Nombre: Dafne </w:t>
      </w:r>
      <w:proofErr w:type="spellStart"/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Betzabé</w:t>
      </w:r>
      <w:proofErr w:type="spellEnd"/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 Pérez Urrea</w:t>
      </w:r>
    </w:p>
    <w:p w14:paraId="2D9DC73D" w14:textId="712C9426" w:rsidR="00EF161C" w:rsidRDefault="00EF161C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Fecha de Nacimiento: 17 de Julio de 1985</w:t>
      </w: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ab/>
      </w: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ab/>
        <w:t xml:space="preserve">Edad: </w:t>
      </w:r>
      <w:r w:rsidR="00823697">
        <w:rPr>
          <w:rFonts w:ascii="Book Antiqua" w:hAnsi="Book Antiqua" w:cs="Verdana"/>
          <w:color w:val="343434"/>
          <w:sz w:val="20"/>
          <w:szCs w:val="20"/>
          <w:lang w:val="es-ES_tradnl"/>
        </w:rPr>
        <w:t>32</w:t>
      </w: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 años</w:t>
      </w:r>
    </w:p>
    <w:p w14:paraId="09761A6F" w14:textId="031C31D4" w:rsidR="00EF161C" w:rsidRDefault="00EF161C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Dirección: 40ª Ave. 16-56 Zona 6 de Mixco, Colonia Alamedas de </w:t>
      </w:r>
      <w:proofErr w:type="spellStart"/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Yumar</w:t>
      </w:r>
      <w:proofErr w:type="spellEnd"/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, Ciudad de Guatemala</w:t>
      </w:r>
    </w:p>
    <w:p w14:paraId="0C96753C" w14:textId="400C0372" w:rsidR="00EF161C" w:rsidRDefault="00EF161C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Correo Electrónico: </w:t>
      </w:r>
      <w:hyperlink r:id="rId7" w:history="1">
        <w:r w:rsidRPr="008669AC">
          <w:rPr>
            <w:rStyle w:val="Hyperlink"/>
            <w:rFonts w:ascii="Book Antiqua" w:hAnsi="Book Antiqua" w:cs="Verdana"/>
            <w:sz w:val="20"/>
            <w:szCs w:val="20"/>
            <w:lang w:val="es-ES_tradnl"/>
          </w:rPr>
          <w:t>dafneperez@gmail.com</w:t>
        </w:r>
      </w:hyperlink>
    </w:p>
    <w:p w14:paraId="5848200A" w14:textId="031E17E0" w:rsidR="00EF161C" w:rsidRDefault="00EF161C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Teléfonos: 5696 5254 – 2438 4080 – 2441 6996</w:t>
      </w:r>
    </w:p>
    <w:p w14:paraId="18F13AEA" w14:textId="391E0E08" w:rsidR="00EF161C" w:rsidRDefault="004654E9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Página web (Portafolio): </w:t>
      </w:r>
      <w:r w:rsidR="003328B2" w:rsidRPr="003328B2">
        <w:rPr>
          <w:rFonts w:ascii="Book Antiqua" w:hAnsi="Book Antiqua" w:cs="Verdana"/>
          <w:color w:val="343434"/>
          <w:sz w:val="20"/>
          <w:szCs w:val="20"/>
          <w:lang w:val="es-ES_tradnl"/>
        </w:rPr>
        <w:t>www.behance.net/dafnep</w:t>
      </w:r>
    </w:p>
    <w:p w14:paraId="5245980F" w14:textId="77777777" w:rsidR="004654E9" w:rsidRPr="009D24D9" w:rsidRDefault="004654E9" w:rsidP="00EF161C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</w:p>
    <w:p w14:paraId="36F44CF8" w14:textId="77777777" w:rsidR="009D24D9" w:rsidRPr="009D24D9" w:rsidRDefault="009D24D9" w:rsidP="009D24D9">
      <w:pPr>
        <w:pStyle w:val="Heading1"/>
        <w:pBdr>
          <w:top w:val="single" w:sz="24" w:space="0" w:color="auto"/>
          <w:bottom w:val="single" w:sz="24" w:space="1" w:color="auto"/>
        </w:pBdr>
        <w:shd w:val="clear" w:color="auto" w:fill="D9D9D9"/>
        <w:tabs>
          <w:tab w:val="center" w:pos="5112"/>
          <w:tab w:val="right" w:pos="10224"/>
        </w:tabs>
        <w:jc w:val="left"/>
        <w:rPr>
          <w:rFonts w:ascii="Book Antiqua" w:hAnsi="Book Antiqua"/>
          <w:color w:val="800000"/>
          <w:lang w:val="es-ES_tradnl"/>
        </w:rPr>
      </w:pPr>
      <w:r w:rsidRPr="009D24D9">
        <w:rPr>
          <w:rFonts w:ascii="Book Antiqua" w:hAnsi="Book Antiqua"/>
          <w:color w:val="800000"/>
          <w:lang w:val="es-ES_tradnl"/>
        </w:rPr>
        <w:tab/>
      </w:r>
      <w:r>
        <w:rPr>
          <w:rFonts w:ascii="Book Antiqua" w:hAnsi="Book Antiqua"/>
          <w:color w:val="800000"/>
          <w:lang w:val="es-ES_tradnl"/>
        </w:rPr>
        <w:t>Educación</w:t>
      </w:r>
      <w:r w:rsidRPr="009D24D9">
        <w:rPr>
          <w:rFonts w:ascii="Book Antiqua" w:hAnsi="Book Antiqua"/>
          <w:color w:val="800000"/>
          <w:lang w:val="es-ES_tradnl"/>
        </w:rPr>
        <w:tab/>
      </w:r>
    </w:p>
    <w:p w14:paraId="55398FBF" w14:textId="77777777" w:rsidR="009B676D" w:rsidRPr="009D24D9" w:rsidRDefault="009B676D" w:rsidP="009B676D">
      <w:pPr>
        <w:ind w:firstLine="720"/>
        <w:rPr>
          <w:rFonts w:ascii="Book Antiqua" w:hAnsi="Book Antiqua"/>
          <w:sz w:val="4"/>
          <w:lang w:val="es-ES_tradnl"/>
        </w:rPr>
      </w:pPr>
    </w:p>
    <w:p w14:paraId="1C4C816F" w14:textId="77777777" w:rsidR="009B676D" w:rsidRPr="009D24D9" w:rsidRDefault="009B676D" w:rsidP="009B676D">
      <w:pPr>
        <w:ind w:right="-540"/>
        <w:rPr>
          <w:rFonts w:ascii="Book Antiqua" w:hAnsi="Book Antiqua"/>
          <w:b/>
          <w:sz w:val="20"/>
          <w:szCs w:val="20"/>
          <w:lang w:val="es-ES_tradnl"/>
        </w:rPr>
      </w:pPr>
    </w:p>
    <w:p w14:paraId="3E0E3A25" w14:textId="77777777" w:rsidR="009B676D" w:rsidRPr="009D24D9" w:rsidRDefault="009B676D" w:rsidP="009B676D">
      <w:pPr>
        <w:ind w:right="-540"/>
        <w:rPr>
          <w:rFonts w:ascii="Book Antiqua" w:hAnsi="Book Antiqua"/>
          <w:sz w:val="20"/>
          <w:szCs w:val="20"/>
          <w:lang w:val="es-ES_tradnl"/>
        </w:rPr>
      </w:pPr>
      <w:r w:rsidRPr="009D24D9">
        <w:rPr>
          <w:rFonts w:ascii="Book Antiqua" w:hAnsi="Book Antiqua"/>
          <w:b/>
          <w:sz w:val="20"/>
          <w:szCs w:val="20"/>
          <w:lang w:val="es-ES_tradnl"/>
        </w:rPr>
        <w:t>Instituto Evangélico América Latina</w:t>
      </w:r>
      <w:r w:rsidRPr="009D24D9">
        <w:rPr>
          <w:rFonts w:ascii="Book Antiqua" w:hAnsi="Book Antiqua"/>
          <w:sz w:val="20"/>
          <w:szCs w:val="20"/>
          <w:lang w:val="es-ES_tradnl"/>
        </w:rPr>
        <w:t xml:space="preserve">, Guatemala, CA. </w:t>
      </w:r>
      <w:r w:rsidR="00343E05">
        <w:rPr>
          <w:rFonts w:ascii="Book Antiqua" w:hAnsi="Book Antiqua"/>
          <w:sz w:val="20"/>
          <w:szCs w:val="20"/>
          <w:lang w:val="es-ES_tradnl"/>
        </w:rPr>
        <w:t>Graduada</w:t>
      </w:r>
      <w:r w:rsidR="00881D4E">
        <w:rPr>
          <w:rFonts w:ascii="Book Antiqua" w:hAnsi="Book Antiqua"/>
          <w:sz w:val="20"/>
          <w:szCs w:val="20"/>
          <w:lang w:val="es-ES_tradnl"/>
        </w:rPr>
        <w:t xml:space="preserve"> e</w:t>
      </w:r>
      <w:r w:rsidRPr="009D24D9">
        <w:rPr>
          <w:rFonts w:ascii="Book Antiqua" w:hAnsi="Book Antiqua"/>
          <w:sz w:val="20"/>
          <w:szCs w:val="20"/>
          <w:lang w:val="es-ES_tradnl"/>
        </w:rPr>
        <w:t xml:space="preserve">n </w:t>
      </w:r>
      <w:r w:rsidR="00881D4E">
        <w:rPr>
          <w:rFonts w:ascii="Book Antiqua" w:hAnsi="Book Antiqua"/>
          <w:sz w:val="20"/>
          <w:szCs w:val="20"/>
          <w:lang w:val="es-ES_tradnl"/>
        </w:rPr>
        <w:t xml:space="preserve">el año </w:t>
      </w:r>
      <w:r w:rsidRPr="009D24D9">
        <w:rPr>
          <w:rFonts w:ascii="Book Antiqua" w:hAnsi="Book Antiqua"/>
          <w:sz w:val="20"/>
          <w:szCs w:val="20"/>
          <w:lang w:val="es-ES_tradnl"/>
        </w:rPr>
        <w:t xml:space="preserve">2001 – </w:t>
      </w:r>
      <w:r w:rsidR="00343E05">
        <w:rPr>
          <w:rFonts w:ascii="Book Antiqua" w:hAnsi="Book Antiqua"/>
          <w:sz w:val="20"/>
          <w:szCs w:val="20"/>
          <w:lang w:val="es-ES_tradnl"/>
        </w:rPr>
        <w:t>Diploma de secundaria.</w:t>
      </w:r>
    </w:p>
    <w:p w14:paraId="42D96779" w14:textId="77777777" w:rsidR="00343E05" w:rsidRDefault="009B676D" w:rsidP="009B676D">
      <w:pPr>
        <w:rPr>
          <w:rFonts w:ascii="Book Antiqua" w:hAnsi="Book Antiqua"/>
          <w:sz w:val="20"/>
          <w:szCs w:val="20"/>
          <w:lang w:val="es-ES_tradnl"/>
        </w:rPr>
      </w:pPr>
      <w:r w:rsidRPr="009D24D9">
        <w:rPr>
          <w:rFonts w:ascii="Book Antiqua" w:hAnsi="Book Antiqua"/>
          <w:b/>
          <w:sz w:val="20"/>
          <w:szCs w:val="20"/>
          <w:lang w:val="es-ES_tradnl"/>
        </w:rPr>
        <w:t>IGA (</w:t>
      </w:r>
      <w:r w:rsidR="00343E05">
        <w:rPr>
          <w:rFonts w:ascii="Book Antiqua" w:hAnsi="Book Antiqua"/>
          <w:b/>
          <w:sz w:val="20"/>
          <w:szCs w:val="20"/>
          <w:lang w:val="es-ES_tradnl"/>
        </w:rPr>
        <w:t>Instituto Guatemalteco Americano</w:t>
      </w:r>
      <w:r w:rsidRPr="009D24D9">
        <w:rPr>
          <w:rFonts w:ascii="Book Antiqua" w:hAnsi="Book Antiqua"/>
          <w:b/>
          <w:sz w:val="20"/>
          <w:szCs w:val="20"/>
          <w:lang w:val="es-ES_tradnl"/>
        </w:rPr>
        <w:t>)</w:t>
      </w:r>
      <w:r w:rsidRPr="009D24D9">
        <w:rPr>
          <w:rFonts w:ascii="Book Antiqua" w:hAnsi="Book Antiqua"/>
          <w:sz w:val="20"/>
          <w:szCs w:val="20"/>
          <w:lang w:val="es-ES_tradnl"/>
        </w:rPr>
        <w:t xml:space="preserve">, Guatemala 1993-2001 – </w:t>
      </w:r>
      <w:r w:rsidR="00343E05">
        <w:rPr>
          <w:rFonts w:ascii="Book Antiqua" w:hAnsi="Book Antiqua"/>
          <w:sz w:val="20"/>
          <w:szCs w:val="20"/>
          <w:lang w:val="es-ES_tradnl"/>
        </w:rPr>
        <w:t>Cursos de inglés</w:t>
      </w:r>
      <w:r w:rsidRPr="009D24D9">
        <w:rPr>
          <w:rFonts w:ascii="Book Antiqua" w:hAnsi="Book Antiqua"/>
          <w:sz w:val="20"/>
          <w:szCs w:val="20"/>
          <w:lang w:val="es-ES_tradnl"/>
        </w:rPr>
        <w:t>.</w:t>
      </w:r>
      <w:r w:rsidR="00343E05">
        <w:rPr>
          <w:rFonts w:ascii="Book Antiqua" w:hAnsi="Book Antiqua"/>
          <w:sz w:val="20"/>
          <w:szCs w:val="20"/>
          <w:lang w:val="es-ES_tradnl"/>
        </w:rPr>
        <w:t xml:space="preserve"> </w:t>
      </w:r>
    </w:p>
    <w:p w14:paraId="2963521E" w14:textId="510D0AC4" w:rsidR="004A589D" w:rsidRDefault="009B676D" w:rsidP="009B676D">
      <w:pPr>
        <w:rPr>
          <w:rFonts w:ascii="Book Antiqua" w:hAnsi="Book Antiqua"/>
          <w:sz w:val="20"/>
          <w:szCs w:val="20"/>
          <w:lang w:val="es-ES_tradnl"/>
        </w:rPr>
      </w:pPr>
      <w:r w:rsidRPr="009D24D9">
        <w:rPr>
          <w:rFonts w:ascii="Book Antiqua" w:hAnsi="Book Antiqua"/>
          <w:b/>
          <w:sz w:val="20"/>
          <w:szCs w:val="20"/>
          <w:lang w:val="es-ES_tradnl"/>
        </w:rPr>
        <w:t xml:space="preserve">Universidad de San Carlos de Guatemala, </w:t>
      </w:r>
      <w:r w:rsidRPr="009D24D9">
        <w:rPr>
          <w:rFonts w:ascii="Book Antiqua" w:hAnsi="Book Antiqua"/>
          <w:sz w:val="20"/>
          <w:szCs w:val="20"/>
          <w:lang w:val="es-ES_tradnl"/>
        </w:rPr>
        <w:t xml:space="preserve">Guatemala, CA 2002-2006 – </w:t>
      </w:r>
      <w:r w:rsidR="004A589D">
        <w:rPr>
          <w:rFonts w:ascii="Book Antiqua" w:hAnsi="Book Antiqua"/>
          <w:sz w:val="20"/>
          <w:szCs w:val="20"/>
          <w:lang w:val="es-ES_tradnl"/>
        </w:rPr>
        <w:t xml:space="preserve">Pensum cerrado de Licenciatura en Diseño Gráfico con Énfasis Multimedia, pendiente elaboración de tesis. </w:t>
      </w:r>
    </w:p>
    <w:p w14:paraId="576CD703" w14:textId="0DA85647" w:rsidR="00B23F8B" w:rsidRDefault="00B23F8B" w:rsidP="009B676D">
      <w:pPr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b/>
          <w:sz w:val="20"/>
          <w:szCs w:val="20"/>
          <w:lang w:val="es-ES_tradnl"/>
        </w:rPr>
        <w:t xml:space="preserve">La Fototeca, </w:t>
      </w:r>
      <w:r>
        <w:rPr>
          <w:rFonts w:ascii="Book Antiqua" w:hAnsi="Book Antiqua"/>
          <w:sz w:val="20"/>
          <w:szCs w:val="20"/>
          <w:lang w:val="es-ES_tradnl"/>
        </w:rPr>
        <w:t>Guatemala, CA 2014 – Graduada de Diplomado en Fotografía y Gestión de Proyectos Fotográficos</w:t>
      </w:r>
    </w:p>
    <w:p w14:paraId="6AE43C47" w14:textId="33959CEC" w:rsidR="00D71962" w:rsidRPr="00D71962" w:rsidRDefault="00D71962" w:rsidP="009B676D">
      <w:pPr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b/>
          <w:sz w:val="20"/>
          <w:szCs w:val="20"/>
          <w:lang w:val="es-ES_tradnl"/>
        </w:rPr>
        <w:t xml:space="preserve">Universidad Mariano Gálvez de Guatemala, </w:t>
      </w:r>
      <w:r>
        <w:rPr>
          <w:rFonts w:ascii="Book Antiqua" w:hAnsi="Book Antiqua"/>
          <w:sz w:val="20"/>
          <w:szCs w:val="20"/>
          <w:lang w:val="es-ES_tradnl"/>
        </w:rPr>
        <w:t>Guatemala, CA 2015 al presente – Licenciatura en C</w:t>
      </w:r>
      <w:r w:rsidR="00F23D96">
        <w:rPr>
          <w:rFonts w:ascii="Book Antiqua" w:hAnsi="Book Antiqua"/>
          <w:sz w:val="20"/>
          <w:szCs w:val="20"/>
          <w:lang w:val="es-ES_tradnl"/>
        </w:rPr>
        <w:t>iencias de la Comunicación con É</w:t>
      </w:r>
      <w:r>
        <w:rPr>
          <w:rFonts w:ascii="Book Antiqua" w:hAnsi="Book Antiqua"/>
          <w:sz w:val="20"/>
          <w:szCs w:val="20"/>
          <w:lang w:val="es-ES_tradnl"/>
        </w:rPr>
        <w:t>nfasis en Periodismo.</w:t>
      </w:r>
    </w:p>
    <w:p w14:paraId="62521579" w14:textId="77777777" w:rsidR="009B676D" w:rsidRPr="009D24D9" w:rsidRDefault="009B676D" w:rsidP="009B676D">
      <w:pPr>
        <w:rPr>
          <w:lang w:val="es-ES_tradnl"/>
        </w:rPr>
      </w:pPr>
    </w:p>
    <w:p w14:paraId="020EB53A" w14:textId="77777777" w:rsidR="004A589D" w:rsidRPr="009D24D9" w:rsidRDefault="004A589D" w:rsidP="004A589D">
      <w:pPr>
        <w:pStyle w:val="Heading1"/>
        <w:pBdr>
          <w:top w:val="single" w:sz="24" w:space="0" w:color="auto"/>
          <w:bottom w:val="single" w:sz="24" w:space="1" w:color="auto"/>
        </w:pBdr>
        <w:shd w:val="clear" w:color="auto" w:fill="D9D9D9"/>
        <w:tabs>
          <w:tab w:val="center" w:pos="5112"/>
          <w:tab w:val="right" w:pos="10224"/>
        </w:tabs>
        <w:jc w:val="left"/>
        <w:rPr>
          <w:rFonts w:ascii="Book Antiqua" w:hAnsi="Book Antiqua"/>
          <w:color w:val="800000"/>
          <w:lang w:val="es-ES_tradnl"/>
        </w:rPr>
      </w:pPr>
      <w:r w:rsidRPr="009D24D9">
        <w:rPr>
          <w:rFonts w:ascii="Book Antiqua" w:hAnsi="Book Antiqua"/>
          <w:color w:val="800000"/>
          <w:lang w:val="es-ES_tradnl"/>
        </w:rPr>
        <w:tab/>
      </w:r>
      <w:r>
        <w:rPr>
          <w:rFonts w:ascii="Book Antiqua" w:hAnsi="Book Antiqua"/>
          <w:color w:val="800000"/>
          <w:lang w:val="es-ES_tradnl"/>
        </w:rPr>
        <w:t>Experiencia Profesional</w:t>
      </w:r>
      <w:r w:rsidRPr="009D24D9">
        <w:rPr>
          <w:rFonts w:ascii="Book Antiqua" w:hAnsi="Book Antiqua"/>
          <w:color w:val="800000"/>
          <w:lang w:val="es-ES_tradnl"/>
        </w:rPr>
        <w:tab/>
      </w:r>
    </w:p>
    <w:p w14:paraId="094B25A0" w14:textId="77777777" w:rsidR="004A589D" w:rsidRPr="009D24D9" w:rsidRDefault="004A589D" w:rsidP="004A589D">
      <w:pPr>
        <w:ind w:firstLine="720"/>
        <w:rPr>
          <w:rFonts w:ascii="Book Antiqua" w:hAnsi="Book Antiqua"/>
          <w:sz w:val="4"/>
          <w:lang w:val="es-ES_tradnl"/>
        </w:rPr>
      </w:pPr>
    </w:p>
    <w:p w14:paraId="22EF1D68" w14:textId="77777777" w:rsidR="009B676D" w:rsidRPr="009D24D9" w:rsidRDefault="009B676D" w:rsidP="009B676D">
      <w:pPr>
        <w:rPr>
          <w:rFonts w:ascii="Book Antiqua" w:hAnsi="Book Antiqua"/>
          <w:lang w:val="es-ES_tradnl"/>
        </w:rPr>
      </w:pPr>
    </w:p>
    <w:p w14:paraId="4A47E4AE" w14:textId="77777777" w:rsidR="009B676D" w:rsidRPr="009D24D9" w:rsidRDefault="009B676D" w:rsidP="009B676D">
      <w:pPr>
        <w:tabs>
          <w:tab w:val="left" w:pos="1440"/>
        </w:tabs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9D24D9">
        <w:rPr>
          <w:rFonts w:ascii="Book Antiqua" w:hAnsi="Book Antiqua" w:cs="Arial"/>
          <w:b/>
          <w:sz w:val="20"/>
          <w:szCs w:val="20"/>
          <w:lang w:val="es-ES_tradnl"/>
        </w:rPr>
        <w:t xml:space="preserve"> </w:t>
      </w:r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2004 - 2005 </w:t>
      </w:r>
      <w:r w:rsidRPr="009D24D9">
        <w:rPr>
          <w:rFonts w:ascii="Book Antiqua" w:hAnsi="Book Antiqua"/>
          <w:b/>
          <w:sz w:val="22"/>
          <w:szCs w:val="22"/>
          <w:lang w:val="es-ES_tradnl"/>
        </w:rPr>
        <w:tab/>
        <w:t xml:space="preserve">Litografía y </w:t>
      </w:r>
      <w:proofErr w:type="spellStart"/>
      <w:r w:rsidRPr="009D24D9">
        <w:rPr>
          <w:rFonts w:ascii="Book Antiqua" w:hAnsi="Book Antiqua"/>
          <w:b/>
          <w:sz w:val="22"/>
          <w:szCs w:val="22"/>
          <w:lang w:val="es-ES_tradnl"/>
        </w:rPr>
        <w:t>Flexografía</w:t>
      </w:r>
      <w:proofErr w:type="spellEnd"/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, S.A.  –Guatemala, </w:t>
      </w:r>
      <w:r w:rsidR="00257DE9">
        <w:rPr>
          <w:rFonts w:ascii="Book Antiqua" w:hAnsi="Book Antiqua"/>
          <w:b/>
          <w:sz w:val="22"/>
          <w:szCs w:val="22"/>
          <w:lang w:val="es-ES_tradnl"/>
        </w:rPr>
        <w:t>Centro América</w:t>
      </w:r>
    </w:p>
    <w:p w14:paraId="431CC3DC" w14:textId="77777777" w:rsidR="009B676D" w:rsidRPr="009D24D9" w:rsidRDefault="00257DE9" w:rsidP="009B676D">
      <w:pPr>
        <w:tabs>
          <w:tab w:val="left" w:pos="1440"/>
        </w:tabs>
        <w:ind w:left="1440"/>
        <w:jc w:val="both"/>
        <w:rPr>
          <w:rFonts w:ascii="Book Antiqua" w:hAnsi="Book Antiqua"/>
          <w:color w:val="000000"/>
          <w:sz w:val="20"/>
          <w:szCs w:val="20"/>
          <w:lang w:val="es-ES_tradnl"/>
        </w:rPr>
      </w:pPr>
      <w:r>
        <w:rPr>
          <w:rFonts w:ascii="Book Antiqua" w:hAnsi="Book Antiqua"/>
          <w:color w:val="000000"/>
          <w:sz w:val="20"/>
          <w:szCs w:val="20"/>
          <w:lang w:val="es-ES_tradnl"/>
        </w:rPr>
        <w:t>Litografía</w:t>
      </w:r>
    </w:p>
    <w:p w14:paraId="4192AC95" w14:textId="77777777" w:rsidR="009B676D" w:rsidRPr="009D24D9" w:rsidRDefault="00257DE9" w:rsidP="009B676D">
      <w:pPr>
        <w:tabs>
          <w:tab w:val="left" w:pos="1440"/>
        </w:tabs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color w:val="000000"/>
          <w:sz w:val="20"/>
          <w:szCs w:val="20"/>
          <w:u w:val="single"/>
          <w:lang w:val="es-ES_tradnl"/>
        </w:rPr>
        <w:t>Diseñadora Gráfica y Arte-Finalista</w:t>
      </w:r>
    </w:p>
    <w:p w14:paraId="32F3ABEB" w14:textId="77777777" w:rsidR="009B676D" w:rsidRPr="009D24D9" w:rsidRDefault="009B676D" w:rsidP="009B676D">
      <w:pPr>
        <w:tabs>
          <w:tab w:val="left" w:pos="1440"/>
        </w:tabs>
        <w:ind w:left="1440"/>
        <w:jc w:val="both"/>
        <w:rPr>
          <w:rFonts w:ascii="Book Antiqua" w:hAnsi="Book Antiqua"/>
          <w:b/>
          <w:sz w:val="20"/>
          <w:szCs w:val="20"/>
          <w:lang w:val="es-ES_tradnl"/>
        </w:rPr>
      </w:pPr>
    </w:p>
    <w:p w14:paraId="49171D67" w14:textId="77777777" w:rsidR="009B676D" w:rsidRPr="009D24D9" w:rsidRDefault="009B676D" w:rsidP="009B676D">
      <w:pPr>
        <w:tabs>
          <w:tab w:val="left" w:pos="1440"/>
        </w:tabs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2005 - 2006 </w:t>
      </w:r>
      <w:r w:rsidRPr="009D24D9">
        <w:rPr>
          <w:rFonts w:ascii="Book Antiqua" w:hAnsi="Book Antiqua"/>
          <w:b/>
          <w:sz w:val="22"/>
          <w:szCs w:val="22"/>
          <w:lang w:val="es-ES_tradnl"/>
        </w:rPr>
        <w:tab/>
      </w:r>
      <w:proofErr w:type="spellStart"/>
      <w:r w:rsidRPr="009D24D9">
        <w:rPr>
          <w:rFonts w:ascii="Book Antiqua" w:hAnsi="Book Antiqua"/>
          <w:b/>
          <w:sz w:val="22"/>
          <w:szCs w:val="22"/>
          <w:lang w:val="es-ES_tradnl"/>
        </w:rPr>
        <w:t>Gerbera</w:t>
      </w:r>
      <w:proofErr w:type="spellEnd"/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 </w:t>
      </w:r>
      <w:proofErr w:type="spellStart"/>
      <w:r w:rsidRPr="009D24D9">
        <w:rPr>
          <w:rFonts w:ascii="Book Antiqua" w:hAnsi="Book Antiqua"/>
          <w:b/>
          <w:sz w:val="22"/>
          <w:szCs w:val="22"/>
          <w:lang w:val="es-ES_tradnl"/>
        </w:rPr>
        <w:t>Design</w:t>
      </w:r>
      <w:proofErr w:type="spellEnd"/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 </w:t>
      </w:r>
      <w:proofErr w:type="spellStart"/>
      <w:r w:rsidRPr="009D24D9">
        <w:rPr>
          <w:rFonts w:ascii="Book Antiqua" w:hAnsi="Book Antiqua"/>
          <w:b/>
          <w:sz w:val="22"/>
          <w:szCs w:val="22"/>
          <w:lang w:val="es-ES_tradnl"/>
        </w:rPr>
        <w:t>Workshop</w:t>
      </w:r>
      <w:proofErr w:type="spellEnd"/>
      <w:r w:rsidRPr="009D24D9">
        <w:rPr>
          <w:rFonts w:ascii="Book Antiqua" w:hAnsi="Book Antiqua"/>
          <w:b/>
          <w:sz w:val="22"/>
          <w:szCs w:val="22"/>
          <w:lang w:val="es-ES_tradnl"/>
        </w:rPr>
        <w:t xml:space="preserve"> – Guatemala, </w:t>
      </w:r>
      <w:r w:rsidR="00257DE9">
        <w:rPr>
          <w:rFonts w:ascii="Book Antiqua" w:hAnsi="Book Antiqua"/>
          <w:b/>
          <w:sz w:val="22"/>
          <w:szCs w:val="22"/>
          <w:lang w:val="es-ES_tradnl"/>
        </w:rPr>
        <w:t>Centro América</w:t>
      </w:r>
    </w:p>
    <w:p w14:paraId="16CFD9C1" w14:textId="77777777" w:rsidR="009B676D" w:rsidRPr="009D24D9" w:rsidRDefault="009B676D" w:rsidP="009B676D">
      <w:pPr>
        <w:tabs>
          <w:tab w:val="left" w:pos="1440"/>
        </w:tabs>
        <w:ind w:left="1440" w:right="-360" w:hanging="1440"/>
        <w:rPr>
          <w:rFonts w:ascii="Book Antiqua" w:hAnsi="Book Antiqua"/>
          <w:sz w:val="22"/>
          <w:szCs w:val="22"/>
          <w:lang w:val="es-ES_tradnl"/>
        </w:rPr>
      </w:pPr>
      <w:r w:rsidRPr="009D24D9">
        <w:rPr>
          <w:rFonts w:ascii="Book Antiqua" w:hAnsi="Book Antiqua"/>
          <w:sz w:val="22"/>
          <w:szCs w:val="22"/>
          <w:lang w:val="es-ES_tradnl"/>
        </w:rPr>
        <w:tab/>
      </w:r>
      <w:r w:rsidR="00257DE9">
        <w:rPr>
          <w:rFonts w:ascii="Book Antiqua" w:hAnsi="Book Antiqua"/>
          <w:sz w:val="20"/>
          <w:szCs w:val="20"/>
          <w:u w:val="single"/>
          <w:lang w:val="es-ES_tradnl"/>
        </w:rPr>
        <w:t>Diseñadora Gráfica</w:t>
      </w:r>
    </w:p>
    <w:p w14:paraId="3EE172B7" w14:textId="77777777" w:rsidR="009B676D" w:rsidRPr="009D24D9" w:rsidRDefault="009B676D" w:rsidP="009B676D">
      <w:pPr>
        <w:tabs>
          <w:tab w:val="left" w:pos="1440"/>
        </w:tabs>
        <w:ind w:left="1440" w:hanging="1440"/>
        <w:rPr>
          <w:rFonts w:ascii="Book Antiqua" w:hAnsi="Book Antiqua"/>
          <w:b/>
          <w:sz w:val="22"/>
          <w:szCs w:val="22"/>
          <w:lang w:val="es-ES_tradnl"/>
        </w:rPr>
      </w:pPr>
    </w:p>
    <w:p w14:paraId="69FAB9C2" w14:textId="77777777" w:rsidR="009B676D" w:rsidRPr="00257DE9" w:rsidRDefault="009B676D" w:rsidP="00257DE9">
      <w:pPr>
        <w:tabs>
          <w:tab w:val="left" w:pos="1440"/>
        </w:tabs>
        <w:ind w:left="1440" w:hanging="1440"/>
        <w:rPr>
          <w:rFonts w:ascii="Book Antiqua" w:hAnsi="Book Antiqua"/>
          <w:b/>
          <w:sz w:val="22"/>
          <w:szCs w:val="22"/>
          <w:lang w:val="es-ES_tradnl"/>
        </w:rPr>
      </w:pPr>
      <w:r w:rsidRPr="009D24D9">
        <w:rPr>
          <w:rFonts w:ascii="Book Antiqua" w:hAnsi="Book Antiqua"/>
          <w:b/>
          <w:sz w:val="22"/>
          <w:szCs w:val="22"/>
          <w:lang w:val="es-ES_tradnl"/>
        </w:rPr>
        <w:t>2008 - 2012</w:t>
      </w:r>
      <w:r w:rsidRPr="009D24D9">
        <w:rPr>
          <w:rFonts w:ascii="Book Antiqua" w:hAnsi="Book Antiqua"/>
          <w:b/>
          <w:sz w:val="22"/>
          <w:szCs w:val="22"/>
          <w:lang w:val="es-ES_tradnl"/>
        </w:rPr>
        <w:tab/>
        <w:t xml:space="preserve">Iglesia Cristiana Vida Real – Guatemala, </w:t>
      </w:r>
      <w:r w:rsidR="00D95A1F">
        <w:rPr>
          <w:rFonts w:ascii="Book Antiqua" w:hAnsi="Book Antiqua"/>
          <w:b/>
          <w:sz w:val="22"/>
          <w:szCs w:val="22"/>
          <w:lang w:val="es-ES_tradnl"/>
        </w:rPr>
        <w:t>Centro América</w:t>
      </w:r>
    </w:p>
    <w:p w14:paraId="52B53B2A" w14:textId="77777777" w:rsidR="00257DE9" w:rsidRDefault="00257DE9" w:rsidP="009B6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sz w:val="20"/>
          <w:szCs w:val="20"/>
          <w:u w:val="single"/>
          <w:lang w:val="es-ES_tradnl"/>
        </w:rPr>
        <w:t>Diseñadora Gráfica</w:t>
      </w:r>
      <w:r>
        <w:rPr>
          <w:rFonts w:ascii="Book Antiqua" w:hAnsi="Book Antiqua"/>
          <w:sz w:val="20"/>
          <w:szCs w:val="20"/>
          <w:lang w:val="es-ES_tradnl"/>
        </w:rPr>
        <w:t xml:space="preserve"> para el ministerio infantil, estudiantes de primaria y preescolares.</w:t>
      </w:r>
    </w:p>
    <w:p w14:paraId="0DABA57C" w14:textId="77777777" w:rsidR="009B676D" w:rsidRDefault="00257DE9" w:rsidP="00257D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sz w:val="20"/>
          <w:szCs w:val="20"/>
          <w:u w:val="single"/>
          <w:lang w:val="es-ES_tradnl"/>
        </w:rPr>
        <w:t>Traductora (Inglés-Español)</w:t>
      </w:r>
      <w:r>
        <w:rPr>
          <w:rFonts w:ascii="Book Antiqua" w:hAnsi="Book Antiqua"/>
          <w:sz w:val="20"/>
          <w:szCs w:val="20"/>
          <w:lang w:val="es-ES_tradnl"/>
        </w:rPr>
        <w:t xml:space="preserve"> del currículum del ministerio infantil, incluyendo su adaptación de Inglés a las necesidades culturales específicas de nuestro país.</w:t>
      </w:r>
    </w:p>
    <w:p w14:paraId="709FDE55" w14:textId="77777777" w:rsidR="00757006" w:rsidRDefault="00757006" w:rsidP="007570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u w:val="single"/>
          <w:lang w:val="es-ES_tradnl"/>
        </w:rPr>
      </w:pPr>
    </w:p>
    <w:p w14:paraId="4021499B" w14:textId="328D479D" w:rsidR="00757006" w:rsidRDefault="00757006" w:rsidP="007570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  <w:lang w:val="es-ES_tradnl"/>
        </w:rPr>
      </w:pPr>
      <w:r w:rsidRPr="00757006">
        <w:rPr>
          <w:rFonts w:ascii="Book Antiqua" w:hAnsi="Book Antiqua"/>
          <w:b/>
          <w:sz w:val="20"/>
          <w:szCs w:val="20"/>
          <w:lang w:val="es-ES_tradnl"/>
        </w:rPr>
        <w:t xml:space="preserve">2012 </w:t>
      </w:r>
      <w:r>
        <w:rPr>
          <w:rFonts w:ascii="Book Antiqua" w:hAnsi="Book Antiqua"/>
          <w:b/>
          <w:sz w:val="20"/>
          <w:szCs w:val="20"/>
          <w:lang w:val="es-ES_tradnl"/>
        </w:rPr>
        <w:t>–</w:t>
      </w:r>
      <w:r w:rsidRPr="00757006">
        <w:rPr>
          <w:rFonts w:ascii="Book Antiqua" w:hAnsi="Book Antiqua"/>
          <w:b/>
          <w:sz w:val="20"/>
          <w:szCs w:val="20"/>
          <w:lang w:val="es-ES_tradnl"/>
        </w:rPr>
        <w:t xml:space="preserve"> 2014</w:t>
      </w:r>
      <w:r>
        <w:rPr>
          <w:rFonts w:ascii="Book Antiqua" w:hAnsi="Book Antiqua"/>
          <w:b/>
          <w:sz w:val="20"/>
          <w:szCs w:val="20"/>
          <w:lang w:val="es-ES_tradnl"/>
        </w:rPr>
        <w:tab/>
      </w:r>
      <w:proofErr w:type="spellStart"/>
      <w:r>
        <w:rPr>
          <w:rFonts w:ascii="Book Antiqua" w:hAnsi="Book Antiqua"/>
          <w:b/>
          <w:sz w:val="20"/>
          <w:szCs w:val="20"/>
          <w:lang w:val="es-ES_tradnl"/>
        </w:rPr>
        <w:t>Good</w:t>
      </w:r>
      <w:proofErr w:type="spellEnd"/>
      <w:r>
        <w:rPr>
          <w:rFonts w:ascii="Book Antiqua" w:hAnsi="Book Antiqua"/>
          <w:b/>
          <w:sz w:val="20"/>
          <w:szCs w:val="20"/>
          <w:lang w:val="es-ES_tradnl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  <w:lang w:val="es-ES_tradnl"/>
        </w:rPr>
        <w:t>Neighbors</w:t>
      </w:r>
      <w:proofErr w:type="spellEnd"/>
      <w:r>
        <w:rPr>
          <w:rFonts w:ascii="Book Antiqua" w:hAnsi="Book Antiqua"/>
          <w:b/>
          <w:sz w:val="20"/>
          <w:szCs w:val="20"/>
          <w:lang w:val="es-ES_tradnl"/>
        </w:rPr>
        <w:t xml:space="preserve"> Guatemala – Guatemala, Centro América</w:t>
      </w:r>
    </w:p>
    <w:p w14:paraId="311CA25B" w14:textId="0599003D" w:rsidR="00757006" w:rsidRDefault="00757006" w:rsidP="000952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  <w:r w:rsidRPr="00F214D4">
        <w:rPr>
          <w:rFonts w:ascii="Book Antiqua" w:hAnsi="Book Antiqua"/>
          <w:sz w:val="20"/>
          <w:szCs w:val="20"/>
          <w:u w:val="single"/>
          <w:lang w:val="es-ES_tradnl"/>
        </w:rPr>
        <w:t>Diseñadora Gráfica y Fotó</w:t>
      </w:r>
      <w:r w:rsidR="000952CC" w:rsidRPr="00F214D4">
        <w:rPr>
          <w:rFonts w:ascii="Book Antiqua" w:hAnsi="Book Antiqua"/>
          <w:sz w:val="20"/>
          <w:szCs w:val="20"/>
          <w:u w:val="single"/>
          <w:lang w:val="es-ES_tradnl"/>
        </w:rPr>
        <w:t>grafa</w:t>
      </w:r>
      <w:r w:rsidR="000952CC">
        <w:rPr>
          <w:rFonts w:ascii="Book Antiqua" w:hAnsi="Book Antiqua"/>
          <w:sz w:val="20"/>
          <w:szCs w:val="20"/>
          <w:lang w:val="es-ES_tradnl"/>
        </w:rPr>
        <w:t xml:space="preserve"> en el D</w:t>
      </w:r>
      <w:r>
        <w:rPr>
          <w:rFonts w:ascii="Book Antiqua" w:hAnsi="Book Antiqua"/>
          <w:sz w:val="20"/>
          <w:szCs w:val="20"/>
          <w:lang w:val="es-ES_tradnl"/>
        </w:rPr>
        <w:t xml:space="preserve">epartamento de Operaciones de la </w:t>
      </w:r>
      <w:r w:rsidR="000952CC">
        <w:rPr>
          <w:rFonts w:ascii="Book Antiqua" w:hAnsi="Book Antiqua"/>
          <w:sz w:val="20"/>
          <w:szCs w:val="20"/>
          <w:lang w:val="es-ES_tradnl"/>
        </w:rPr>
        <w:t>ONG,</w:t>
      </w:r>
      <w:r w:rsidR="00277D7B">
        <w:rPr>
          <w:rFonts w:ascii="Book Antiqua" w:hAnsi="Book Antiqua"/>
          <w:sz w:val="20"/>
          <w:szCs w:val="20"/>
          <w:lang w:val="es-ES_tradnl"/>
        </w:rPr>
        <w:t xml:space="preserve"> durante un año como voluntaria para luego ser contratada. Entre las actividades se incluye el</w:t>
      </w:r>
      <w:r w:rsidR="000952CC">
        <w:rPr>
          <w:rFonts w:ascii="Book Antiqua" w:hAnsi="Book Antiqua"/>
          <w:sz w:val="20"/>
          <w:szCs w:val="20"/>
          <w:lang w:val="es-ES_tradnl"/>
        </w:rPr>
        <w:t xml:space="preserve"> diseño de material promocional, fotografías para reportes de actividades, redacción y traducción de reportes, manejo de página web de la institución.</w:t>
      </w:r>
    </w:p>
    <w:p w14:paraId="135A1EDF" w14:textId="76B1562E" w:rsidR="009C6B5D" w:rsidRDefault="009C6B5D" w:rsidP="009C6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  <w:lang w:val="es-ES_tradnl"/>
        </w:rPr>
      </w:pPr>
      <w:r>
        <w:rPr>
          <w:rFonts w:ascii="Book Antiqua" w:hAnsi="Book Antiqua"/>
          <w:b/>
          <w:sz w:val="20"/>
          <w:szCs w:val="20"/>
          <w:lang w:val="es-ES_tradnl"/>
        </w:rPr>
        <w:t>2015</w:t>
      </w:r>
      <w:r w:rsidRPr="00757006">
        <w:rPr>
          <w:rFonts w:ascii="Book Antiqua" w:hAnsi="Book Antiqua"/>
          <w:b/>
          <w:sz w:val="20"/>
          <w:szCs w:val="20"/>
          <w:lang w:val="es-ES_tradnl"/>
        </w:rPr>
        <w:t xml:space="preserve"> </w:t>
      </w:r>
      <w:r>
        <w:rPr>
          <w:rFonts w:ascii="Book Antiqua" w:hAnsi="Book Antiqua"/>
          <w:b/>
          <w:sz w:val="20"/>
          <w:szCs w:val="20"/>
          <w:lang w:val="es-ES_tradnl"/>
        </w:rPr>
        <w:t>– 2017</w:t>
      </w:r>
      <w:r>
        <w:rPr>
          <w:rFonts w:ascii="Book Antiqua" w:hAnsi="Book Antiqua"/>
          <w:b/>
          <w:sz w:val="20"/>
          <w:szCs w:val="20"/>
          <w:lang w:val="es-ES_tradnl"/>
        </w:rPr>
        <w:tab/>
        <w:t>Revista Contrapoder – Guatemala, Centro América</w:t>
      </w:r>
    </w:p>
    <w:p w14:paraId="035F034B" w14:textId="5AD7A373" w:rsidR="009C6B5D" w:rsidRDefault="009C6B5D" w:rsidP="009C6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sz w:val="20"/>
          <w:szCs w:val="20"/>
          <w:u w:val="single"/>
          <w:lang w:val="es-ES_tradnl"/>
        </w:rPr>
        <w:t>Fotoperiodista</w:t>
      </w:r>
      <w:r>
        <w:rPr>
          <w:rFonts w:ascii="Book Antiqua" w:hAnsi="Book Antiqua"/>
          <w:sz w:val="20"/>
          <w:szCs w:val="20"/>
          <w:lang w:val="es-ES_tradnl"/>
        </w:rPr>
        <w:t xml:space="preserve"> en el departamento de fotografía. </w:t>
      </w:r>
      <w:r w:rsidR="00D402DE">
        <w:rPr>
          <w:rFonts w:ascii="Book Antiqua" w:hAnsi="Book Antiqua"/>
          <w:sz w:val="20"/>
          <w:szCs w:val="20"/>
          <w:lang w:val="es-ES_tradnl"/>
        </w:rPr>
        <w:t>Cubrió nota diaria según las necesidades de la revista, así como entrevistas y reportajes especiales.</w:t>
      </w:r>
    </w:p>
    <w:p w14:paraId="5AEE4585" w14:textId="320D20E7" w:rsidR="00823697" w:rsidRDefault="00823697" w:rsidP="008236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  <w:lang w:val="es-ES_tradnl"/>
        </w:rPr>
      </w:pPr>
      <w:r>
        <w:rPr>
          <w:rFonts w:ascii="Book Antiqua" w:hAnsi="Book Antiqua"/>
          <w:b/>
          <w:sz w:val="20"/>
          <w:szCs w:val="20"/>
          <w:lang w:val="es-ES_tradnl"/>
        </w:rPr>
        <w:lastRenderedPageBreak/>
        <w:t>2016</w:t>
      </w:r>
      <w:r w:rsidRPr="00757006">
        <w:rPr>
          <w:rFonts w:ascii="Book Antiqua" w:hAnsi="Book Antiqua"/>
          <w:b/>
          <w:sz w:val="20"/>
          <w:szCs w:val="20"/>
          <w:lang w:val="es-ES_tradnl"/>
        </w:rPr>
        <w:t xml:space="preserve"> </w:t>
      </w:r>
      <w:r>
        <w:rPr>
          <w:rFonts w:ascii="Book Antiqua" w:hAnsi="Book Antiqua"/>
          <w:b/>
          <w:sz w:val="20"/>
          <w:szCs w:val="20"/>
          <w:lang w:val="es-ES_tradnl"/>
        </w:rPr>
        <w:t xml:space="preserve">– </w:t>
      </w:r>
      <w:r>
        <w:rPr>
          <w:rFonts w:ascii="Book Antiqua" w:hAnsi="Book Antiqua"/>
          <w:b/>
          <w:sz w:val="20"/>
          <w:szCs w:val="20"/>
          <w:lang w:val="es-ES_tradnl"/>
        </w:rPr>
        <w:t xml:space="preserve"> presente </w:t>
      </w:r>
      <w:r>
        <w:rPr>
          <w:rFonts w:ascii="Book Antiqua" w:hAnsi="Book Antiqua"/>
          <w:b/>
          <w:sz w:val="20"/>
          <w:szCs w:val="20"/>
          <w:lang w:val="es-ES_tradnl"/>
        </w:rPr>
        <w:tab/>
      </w:r>
      <w:r>
        <w:rPr>
          <w:rFonts w:ascii="Book Antiqua" w:hAnsi="Book Antiqua"/>
          <w:b/>
          <w:sz w:val="20"/>
          <w:szCs w:val="20"/>
          <w:lang w:val="es-ES_tradnl"/>
        </w:rPr>
        <w:t>Agencia EFE</w:t>
      </w:r>
      <w:r>
        <w:rPr>
          <w:rFonts w:ascii="Book Antiqua" w:hAnsi="Book Antiqua"/>
          <w:b/>
          <w:sz w:val="20"/>
          <w:szCs w:val="20"/>
          <w:lang w:val="es-ES_tradnl"/>
        </w:rPr>
        <w:t xml:space="preserve"> – </w:t>
      </w:r>
      <w:r w:rsidR="000A1CC8">
        <w:rPr>
          <w:rFonts w:ascii="Book Antiqua" w:hAnsi="Book Antiqua"/>
          <w:b/>
          <w:sz w:val="20"/>
          <w:szCs w:val="20"/>
          <w:lang w:val="es-ES_tradnl"/>
        </w:rPr>
        <w:t xml:space="preserve"> Delegación en </w:t>
      </w:r>
      <w:r>
        <w:rPr>
          <w:rFonts w:ascii="Book Antiqua" w:hAnsi="Book Antiqua"/>
          <w:b/>
          <w:sz w:val="20"/>
          <w:szCs w:val="20"/>
          <w:lang w:val="es-ES_tradnl"/>
        </w:rPr>
        <w:t>Guatemala, Centro América</w:t>
      </w:r>
    </w:p>
    <w:p w14:paraId="74A78D8D" w14:textId="05116A5B" w:rsidR="00823697" w:rsidRDefault="00823697" w:rsidP="008236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0"/>
          <w:szCs w:val="20"/>
          <w:lang w:val="es-ES_tradnl"/>
        </w:rPr>
      </w:pPr>
      <w:r>
        <w:rPr>
          <w:rFonts w:ascii="Book Antiqua" w:hAnsi="Book Antiqua"/>
          <w:sz w:val="20"/>
          <w:szCs w:val="20"/>
          <w:u w:val="single"/>
          <w:lang w:val="es-ES_tradnl"/>
        </w:rPr>
        <w:t>Fotoperiodista</w:t>
      </w:r>
      <w:r>
        <w:rPr>
          <w:rFonts w:ascii="Book Antiqua" w:hAnsi="Book Antiqua"/>
          <w:sz w:val="20"/>
          <w:szCs w:val="20"/>
          <w:lang w:val="es-ES_tradnl"/>
        </w:rPr>
        <w:t xml:space="preserve"> </w:t>
      </w:r>
      <w:r>
        <w:rPr>
          <w:rFonts w:ascii="Book Antiqua" w:hAnsi="Book Antiqua"/>
          <w:sz w:val="20"/>
          <w:szCs w:val="20"/>
          <w:lang w:val="es-ES_tradnl"/>
        </w:rPr>
        <w:t>, colaboradora en el área de foto</w:t>
      </w:r>
      <w:bookmarkStart w:id="0" w:name="_GoBack"/>
      <w:bookmarkEnd w:id="0"/>
      <w:r>
        <w:rPr>
          <w:rFonts w:ascii="Book Antiqua" w:hAnsi="Book Antiqua"/>
          <w:sz w:val="20"/>
          <w:szCs w:val="20"/>
          <w:lang w:val="es-ES_tradnl"/>
        </w:rPr>
        <w:t xml:space="preserve">grafía y vídeo como </w:t>
      </w:r>
      <w:proofErr w:type="spellStart"/>
      <w:r>
        <w:rPr>
          <w:rFonts w:ascii="Book Antiqua" w:hAnsi="Book Antiqua"/>
          <w:sz w:val="20"/>
          <w:szCs w:val="20"/>
          <w:lang w:val="es-ES_tradnl"/>
        </w:rPr>
        <w:t>stringer</w:t>
      </w:r>
      <w:proofErr w:type="spellEnd"/>
      <w:r>
        <w:rPr>
          <w:rFonts w:ascii="Book Antiqua" w:hAnsi="Book Antiqua"/>
          <w:sz w:val="20"/>
          <w:szCs w:val="20"/>
          <w:lang w:val="es-ES_tradnl"/>
        </w:rPr>
        <w:t>, prácticas de redactora durante agosto y septiembre de 2017.</w:t>
      </w:r>
    </w:p>
    <w:p w14:paraId="71DB9113" w14:textId="77777777" w:rsidR="00823697" w:rsidRPr="00757006" w:rsidRDefault="00823697" w:rsidP="009C6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Book Antiqua" w:hAnsi="Book Antiqua"/>
          <w:sz w:val="20"/>
          <w:szCs w:val="20"/>
          <w:lang w:val="es-ES_tradnl"/>
        </w:rPr>
      </w:pPr>
    </w:p>
    <w:p w14:paraId="0CEDA185" w14:textId="77777777" w:rsidR="009C6B5D" w:rsidRPr="00757006" w:rsidRDefault="009C6B5D" w:rsidP="009C6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val="es-ES_tradnl"/>
        </w:rPr>
      </w:pPr>
    </w:p>
    <w:p w14:paraId="0CF836C1" w14:textId="77777777" w:rsidR="009B676D" w:rsidRPr="009D24D9" w:rsidRDefault="009B676D" w:rsidP="009B676D">
      <w:pPr>
        <w:tabs>
          <w:tab w:val="left" w:pos="1440"/>
        </w:tabs>
        <w:ind w:left="1440" w:hanging="1440"/>
        <w:rPr>
          <w:rFonts w:ascii="Book Antiqua" w:hAnsi="Book Antiqua"/>
          <w:b/>
          <w:sz w:val="22"/>
          <w:szCs w:val="22"/>
          <w:lang w:val="es-ES_tradnl"/>
        </w:rPr>
      </w:pPr>
    </w:p>
    <w:p w14:paraId="29594023" w14:textId="77777777" w:rsidR="00257DE9" w:rsidRPr="009D24D9" w:rsidRDefault="00257DE9" w:rsidP="00257DE9">
      <w:pPr>
        <w:pStyle w:val="Heading1"/>
        <w:pBdr>
          <w:top w:val="single" w:sz="24" w:space="0" w:color="auto"/>
          <w:bottom w:val="single" w:sz="24" w:space="1" w:color="auto"/>
        </w:pBdr>
        <w:shd w:val="clear" w:color="auto" w:fill="D9D9D9"/>
        <w:tabs>
          <w:tab w:val="center" w:pos="5112"/>
          <w:tab w:val="right" w:pos="10224"/>
        </w:tabs>
        <w:jc w:val="left"/>
        <w:rPr>
          <w:rFonts w:ascii="Book Antiqua" w:hAnsi="Book Antiqua"/>
          <w:color w:val="800000"/>
          <w:lang w:val="es-ES_tradnl"/>
        </w:rPr>
      </w:pPr>
      <w:r w:rsidRPr="009D24D9">
        <w:rPr>
          <w:rFonts w:ascii="Book Antiqua" w:hAnsi="Book Antiqua"/>
          <w:color w:val="800000"/>
          <w:lang w:val="es-ES_tradnl"/>
        </w:rPr>
        <w:tab/>
      </w:r>
      <w:r>
        <w:rPr>
          <w:rFonts w:ascii="Book Antiqua" w:hAnsi="Book Antiqua"/>
          <w:color w:val="800000"/>
          <w:lang w:val="es-ES_tradnl"/>
        </w:rPr>
        <w:t>Habilidades Especiales Extra</w:t>
      </w:r>
      <w:r w:rsidRPr="009D24D9">
        <w:rPr>
          <w:rFonts w:ascii="Book Antiqua" w:hAnsi="Book Antiqua"/>
          <w:color w:val="800000"/>
          <w:lang w:val="es-ES_tradnl"/>
        </w:rPr>
        <w:tab/>
      </w:r>
    </w:p>
    <w:p w14:paraId="5FFE5721" w14:textId="77777777" w:rsidR="00257DE9" w:rsidRPr="009D24D9" w:rsidRDefault="00257DE9" w:rsidP="00257DE9">
      <w:pPr>
        <w:ind w:firstLine="720"/>
        <w:rPr>
          <w:rFonts w:ascii="Book Antiqua" w:hAnsi="Book Antiqua"/>
          <w:sz w:val="4"/>
          <w:lang w:val="es-ES_tradnl"/>
        </w:rPr>
      </w:pPr>
    </w:p>
    <w:p w14:paraId="3B6173B7" w14:textId="77777777" w:rsidR="009B676D" w:rsidRPr="009D24D9" w:rsidRDefault="009B676D" w:rsidP="009B676D">
      <w:pPr>
        <w:rPr>
          <w:rFonts w:ascii="Book Antiqua" w:hAnsi="Book Antiqua"/>
          <w:sz w:val="22"/>
          <w:szCs w:val="22"/>
          <w:lang w:val="es-ES_tradnl"/>
        </w:rPr>
      </w:pPr>
    </w:p>
    <w:p w14:paraId="3AD8CB41" w14:textId="2F2765AC" w:rsidR="009C7D66" w:rsidRDefault="00257DE9">
      <w:pPr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>Dom</w:t>
      </w:r>
      <w:r w:rsidR="005E39B6">
        <w:rPr>
          <w:rFonts w:ascii="Book Antiqua" w:hAnsi="Book Antiqua" w:cs="Verdana"/>
          <w:color w:val="343434"/>
          <w:sz w:val="20"/>
          <w:szCs w:val="20"/>
          <w:lang w:val="es-ES_tradnl"/>
        </w:rPr>
        <w:t>inio completo del idioma inglés.</w:t>
      </w:r>
    </w:p>
    <w:p w14:paraId="0277A177" w14:textId="4E7B78F1" w:rsidR="009B3FFC" w:rsidRDefault="009C7D66" w:rsidP="005E39B6">
      <w:pPr>
        <w:jc w:val="right"/>
        <w:rPr>
          <w:rFonts w:ascii="Book Antiqua" w:hAnsi="Book Antiqua" w:cs="Verdana"/>
          <w:color w:val="343434"/>
          <w:sz w:val="20"/>
          <w:szCs w:val="20"/>
          <w:lang w:val="es-ES_tradnl"/>
        </w:rPr>
      </w:pPr>
      <w:r>
        <w:rPr>
          <w:rFonts w:ascii="Book Antiqua" w:hAnsi="Book Antiqua" w:cs="Verdana"/>
          <w:color w:val="343434"/>
          <w:sz w:val="20"/>
          <w:szCs w:val="20"/>
          <w:lang w:val="es-ES_tradnl"/>
        </w:rPr>
        <w:t xml:space="preserve">Guatemala, </w:t>
      </w:r>
      <w:r w:rsidR="00823697">
        <w:rPr>
          <w:rFonts w:ascii="Book Antiqua" w:hAnsi="Book Antiqua" w:cs="Verdana"/>
          <w:color w:val="343434"/>
          <w:sz w:val="20"/>
          <w:szCs w:val="20"/>
          <w:lang w:val="es-ES_tradnl"/>
        </w:rPr>
        <w:t>enero de 2018</w:t>
      </w:r>
    </w:p>
    <w:sectPr w:rsidR="009B3FFC" w:rsidSect="004A589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B676D"/>
    <w:rsid w:val="000952CC"/>
    <w:rsid w:val="000A1CC8"/>
    <w:rsid w:val="00122116"/>
    <w:rsid w:val="001C40F9"/>
    <w:rsid w:val="001F4EC3"/>
    <w:rsid w:val="00257DE9"/>
    <w:rsid w:val="00277D7B"/>
    <w:rsid w:val="003328B2"/>
    <w:rsid w:val="00343E05"/>
    <w:rsid w:val="003D0DD0"/>
    <w:rsid w:val="004654E9"/>
    <w:rsid w:val="004A589D"/>
    <w:rsid w:val="00523060"/>
    <w:rsid w:val="005A7168"/>
    <w:rsid w:val="005E39B6"/>
    <w:rsid w:val="006C1F48"/>
    <w:rsid w:val="00721BDE"/>
    <w:rsid w:val="00757006"/>
    <w:rsid w:val="0079204D"/>
    <w:rsid w:val="007D0A95"/>
    <w:rsid w:val="00823697"/>
    <w:rsid w:val="00881D4E"/>
    <w:rsid w:val="008C4526"/>
    <w:rsid w:val="009B3FFC"/>
    <w:rsid w:val="009B676D"/>
    <w:rsid w:val="009C6B5D"/>
    <w:rsid w:val="009C7D66"/>
    <w:rsid w:val="009D24D9"/>
    <w:rsid w:val="00B23F8B"/>
    <w:rsid w:val="00BA1269"/>
    <w:rsid w:val="00BF38C0"/>
    <w:rsid w:val="00C64B59"/>
    <w:rsid w:val="00D402DE"/>
    <w:rsid w:val="00D71962"/>
    <w:rsid w:val="00D95A1F"/>
    <w:rsid w:val="00DE18B9"/>
    <w:rsid w:val="00E6404C"/>
    <w:rsid w:val="00EC6E37"/>
    <w:rsid w:val="00EF161C"/>
    <w:rsid w:val="00F214D4"/>
    <w:rsid w:val="00F23D96"/>
    <w:rsid w:val="00F830FC"/>
    <w:rsid w:val="00F8638E"/>
    <w:rsid w:val="00FD2E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900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B676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9B676D"/>
    <w:pPr>
      <w:keepNext/>
      <w:pBdr>
        <w:bottom w:val="single" w:sz="12" w:space="1" w:color="auto"/>
      </w:pBdr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Hangar">
    <w:name w:val="ElHangar"/>
    <w:basedOn w:val="Normal"/>
    <w:qFormat/>
    <w:rsid w:val="000437DA"/>
    <w:pPr>
      <w:ind w:left="1260"/>
    </w:pPr>
    <w:rPr>
      <w:rFonts w:ascii="Arial" w:eastAsia="Cambria" w:hAnsi="Arial"/>
      <w:color w:val="660066"/>
      <w:sz w:val="20"/>
    </w:rPr>
  </w:style>
  <w:style w:type="character" w:customStyle="1" w:styleId="Heading1Char">
    <w:name w:val="Heading 1 Char"/>
    <w:basedOn w:val="DefaultParagraphFont"/>
    <w:link w:val="Heading1"/>
    <w:rsid w:val="009B676D"/>
    <w:rPr>
      <w:rFonts w:ascii="Times New Roman" w:eastAsia="Times New Roman" w:hAnsi="Times New Roman" w:cs="Times New Roman"/>
      <w:sz w:val="40"/>
    </w:rPr>
  </w:style>
  <w:style w:type="character" w:customStyle="1" w:styleId="Heading2Char">
    <w:name w:val="Heading 2 Char"/>
    <w:basedOn w:val="DefaultParagraphFont"/>
    <w:link w:val="Heading2"/>
    <w:rsid w:val="009B676D"/>
    <w:rPr>
      <w:rFonts w:ascii="Times New Roman" w:eastAsia="Times New Roman" w:hAnsi="Times New Roman" w:cs="Times New Roman"/>
      <w:b/>
      <w:sz w:val="28"/>
    </w:rPr>
  </w:style>
  <w:style w:type="character" w:styleId="Hyperlink">
    <w:name w:val="Hyperlink"/>
    <w:basedOn w:val="DefaultParagraphFont"/>
    <w:uiPriority w:val="99"/>
    <w:unhideWhenUsed/>
    <w:rsid w:val="00EF16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afneperez@gmail.com" TargetMode="External"/><Relationship Id="rId7" Type="http://schemas.openxmlformats.org/officeDocument/2006/relationships/hyperlink" Target="mailto:dafneperez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4F5C2-166A-8E42-BDE1-64DE8FCF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2282</Characters>
  <Application>Microsoft Macintosh Word</Application>
  <DocSecurity>0</DocSecurity>
  <Lines>19</Lines>
  <Paragraphs>5</Paragraphs>
  <ScaleCrop>false</ScaleCrop>
  <Company>--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 --</dc:creator>
  <cp:keywords/>
  <cp:lastModifiedBy>Dafne Perez</cp:lastModifiedBy>
  <cp:revision>5</cp:revision>
  <cp:lastPrinted>2017-07-11T22:09:00Z</cp:lastPrinted>
  <dcterms:created xsi:type="dcterms:W3CDTF">2017-07-11T22:09:00Z</dcterms:created>
  <dcterms:modified xsi:type="dcterms:W3CDTF">2018-01-11T20:46:00Z</dcterms:modified>
</cp:coreProperties>
</file>