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C9E" w:rsidRDefault="00821C9E" w:rsidP="00821C9E">
      <w:pPr>
        <w:spacing w:after="0"/>
        <w:rPr>
          <w:rFonts w:ascii="Book Antiqua" w:hAnsi="Book Antiqua"/>
          <w:b/>
          <w:sz w:val="40"/>
          <w:szCs w:val="40"/>
        </w:rPr>
      </w:pPr>
      <w:r w:rsidRPr="00923551">
        <w:rPr>
          <w:rFonts w:ascii="Book Antiqua" w:hAnsi="Book Antiqua"/>
          <w:b/>
          <w:sz w:val="40"/>
          <w:szCs w:val="40"/>
        </w:rPr>
        <w:t>Pedro y el Capitán</w:t>
      </w:r>
    </w:p>
    <w:p w:rsidR="00821C9E" w:rsidRPr="001A441F" w:rsidRDefault="00821C9E" w:rsidP="00821C9E">
      <w:pPr>
        <w:spacing w:after="0" w:line="240" w:lineRule="auto"/>
        <w:ind w:left="-624"/>
        <w:jc w:val="center"/>
        <w:rPr>
          <w:rFonts w:ascii="Book Antiqua" w:hAnsi="Book Antiqua"/>
          <w:b/>
          <w:sz w:val="24"/>
          <w:szCs w:val="24"/>
        </w:rPr>
      </w:pPr>
      <w:r w:rsidRPr="001A441F">
        <w:rPr>
          <w:rFonts w:ascii="Book Antiqua" w:hAnsi="Book Antiqua"/>
          <w:b/>
          <w:sz w:val="24"/>
          <w:szCs w:val="24"/>
        </w:rPr>
        <w:t>Mario Benedetti</w:t>
      </w:r>
    </w:p>
    <w:p w:rsidR="00821C9E" w:rsidRDefault="00821C9E" w:rsidP="00821C9E">
      <w:pPr>
        <w:jc w:val="both"/>
        <w:rPr>
          <w:rFonts w:ascii="Book Antiqua" w:hAnsi="Book Antiqua"/>
          <w:b/>
          <w:sz w:val="40"/>
          <w:szCs w:val="40"/>
        </w:rPr>
      </w:pPr>
    </w:p>
    <w:p w:rsidR="00821C9E" w:rsidRDefault="00821C9E" w:rsidP="00821C9E">
      <w:pPr>
        <w:jc w:val="both"/>
        <w:rPr>
          <w:rFonts w:ascii="Book Antiqua" w:hAnsi="Book Antiqua"/>
          <w:sz w:val="24"/>
          <w:szCs w:val="24"/>
        </w:rPr>
      </w:pPr>
      <w:r>
        <w:rPr>
          <w:rFonts w:ascii="Book Antiqua" w:hAnsi="Book Antiqua"/>
          <w:sz w:val="24"/>
          <w:szCs w:val="24"/>
        </w:rPr>
        <w:t>Es una puesta en escena rigurosamente indagadora, la tarea actoral no solo se dispone para la actuación, sino parte del análisis y la investigación para profundizar en el texto en la medida que todos los objetivos de la escena queden claros. El proceso creativo parte de la preparación física del actor por medio de puntos creativos que se alejen de estructuras mecánicas y así poder dar pie a una interpretación propositiva, instintiva y comprometida.</w:t>
      </w:r>
    </w:p>
    <w:p w:rsidR="00821C9E" w:rsidRDefault="00821C9E" w:rsidP="00821C9E">
      <w:pPr>
        <w:jc w:val="both"/>
        <w:rPr>
          <w:rFonts w:ascii="Book Antiqua" w:hAnsi="Book Antiqua"/>
          <w:sz w:val="24"/>
          <w:szCs w:val="24"/>
        </w:rPr>
      </w:pPr>
      <w:r>
        <w:rPr>
          <w:rFonts w:ascii="Book Antiqua" w:hAnsi="Book Antiqua"/>
          <w:sz w:val="24"/>
          <w:szCs w:val="24"/>
        </w:rPr>
        <w:t xml:space="preserve">Pedro y el capitán es una pieza teatral que muestra una lucha de poderes, aquí vemos como la fuerza por medio de un sistema sobrepasa los límites, llegando al abuso, represión, fidelidad, la humanidad y crueldad; este poder se impone  a una fuerza que se encuentra atado de pies y manos, pero que aún tiene voz. Contiene un enfoque social, histórico, en donde se identifica Latino América. A lo largo de la trama se ve como la fuerza represiva quiere logra callar esta voz que apunta hacia la libertad de expresión, hay una lucha espiritual de quien es más fiel a sus ideales, del precio de mantenerlos firmes y de quien logra prevalecer. </w:t>
      </w:r>
    </w:p>
    <w:p w:rsidR="00821C9E" w:rsidRDefault="00821C9E" w:rsidP="00821C9E">
      <w:pPr>
        <w:rPr>
          <w:rFonts w:ascii="Book Antiqua" w:hAnsi="Book Antiqua"/>
          <w:sz w:val="24"/>
          <w:szCs w:val="24"/>
        </w:rPr>
      </w:pPr>
    </w:p>
    <w:p w:rsidR="00821C9E" w:rsidRDefault="00821C9E" w:rsidP="00821C9E">
      <w:pPr>
        <w:rPr>
          <w:rFonts w:ascii="Book Antiqua" w:hAnsi="Book Antiqua"/>
          <w:sz w:val="24"/>
          <w:szCs w:val="24"/>
        </w:rPr>
      </w:pPr>
    </w:p>
    <w:p w:rsidR="00821C9E" w:rsidRDefault="00821C9E" w:rsidP="00821C9E">
      <w:pPr>
        <w:rPr>
          <w:rFonts w:ascii="Book Antiqua" w:hAnsi="Book Antiqua"/>
          <w:sz w:val="24"/>
          <w:szCs w:val="24"/>
        </w:rPr>
      </w:pPr>
    </w:p>
    <w:p w:rsidR="00821C9E" w:rsidRDefault="00821C9E" w:rsidP="00821C9E">
      <w:pPr>
        <w:rPr>
          <w:rFonts w:ascii="Book Antiqua" w:hAnsi="Book Antiqua"/>
          <w:sz w:val="24"/>
          <w:szCs w:val="24"/>
        </w:rPr>
      </w:pPr>
    </w:p>
    <w:p w:rsidR="00821C9E" w:rsidRDefault="00821C9E" w:rsidP="00821C9E">
      <w:pPr>
        <w:rPr>
          <w:rFonts w:ascii="Book Antiqua" w:hAnsi="Book Antiqua"/>
          <w:sz w:val="24"/>
          <w:szCs w:val="24"/>
        </w:rPr>
      </w:pPr>
    </w:p>
    <w:p w:rsidR="00821C9E" w:rsidRDefault="00821C9E" w:rsidP="00821C9E">
      <w:pPr>
        <w:rPr>
          <w:rFonts w:ascii="Book Antiqua" w:hAnsi="Book Antiqua"/>
          <w:sz w:val="24"/>
          <w:szCs w:val="24"/>
        </w:rPr>
      </w:pPr>
    </w:p>
    <w:p w:rsidR="00821C9E" w:rsidRDefault="00821C9E" w:rsidP="00821C9E">
      <w:pPr>
        <w:rPr>
          <w:rFonts w:ascii="Book Antiqua" w:hAnsi="Book Antiqua"/>
          <w:sz w:val="24"/>
          <w:szCs w:val="24"/>
        </w:rPr>
      </w:pPr>
      <w:r>
        <w:rPr>
          <w:rFonts w:ascii="Book Antiqua" w:hAnsi="Book Antiqua"/>
          <w:sz w:val="24"/>
          <w:szCs w:val="24"/>
        </w:rPr>
        <w:t>Dirección:</w:t>
      </w:r>
    </w:p>
    <w:p w:rsidR="00821C9E" w:rsidRDefault="00821C9E" w:rsidP="00821C9E">
      <w:pPr>
        <w:rPr>
          <w:rFonts w:ascii="Book Antiqua" w:hAnsi="Book Antiqua"/>
          <w:b/>
          <w:sz w:val="28"/>
          <w:szCs w:val="28"/>
        </w:rPr>
      </w:pPr>
      <w:r w:rsidRPr="00FA0EDB">
        <w:rPr>
          <w:rFonts w:ascii="Book Antiqua" w:hAnsi="Book Antiqua"/>
          <w:b/>
          <w:sz w:val="28"/>
          <w:szCs w:val="28"/>
        </w:rPr>
        <w:t>Nery Aguilar</w:t>
      </w:r>
    </w:p>
    <w:p w:rsidR="00821C9E" w:rsidRDefault="00821C9E" w:rsidP="00821C9E">
      <w:pPr>
        <w:rPr>
          <w:rFonts w:ascii="Book Antiqua" w:hAnsi="Book Antiqua"/>
          <w:sz w:val="24"/>
          <w:szCs w:val="24"/>
        </w:rPr>
      </w:pPr>
      <w:r>
        <w:rPr>
          <w:rFonts w:ascii="Book Antiqua" w:hAnsi="Book Antiqua"/>
          <w:sz w:val="24"/>
          <w:szCs w:val="24"/>
        </w:rPr>
        <w:t>Diseñador de Luces:</w:t>
      </w:r>
    </w:p>
    <w:p w:rsidR="00821C9E" w:rsidRPr="00821C9E" w:rsidRDefault="00821C9E" w:rsidP="00821C9E">
      <w:pPr>
        <w:rPr>
          <w:rFonts w:ascii="Book Antiqua" w:hAnsi="Book Antiqua"/>
          <w:b/>
          <w:sz w:val="28"/>
          <w:szCs w:val="28"/>
        </w:rPr>
      </w:pPr>
      <w:r w:rsidRPr="00821C9E">
        <w:rPr>
          <w:rFonts w:ascii="Book Antiqua" w:hAnsi="Book Antiqua"/>
          <w:b/>
          <w:sz w:val="28"/>
          <w:szCs w:val="28"/>
        </w:rPr>
        <w:t>Carlos González</w:t>
      </w:r>
    </w:p>
    <w:p w:rsidR="00821C9E" w:rsidRDefault="00821C9E" w:rsidP="00821C9E">
      <w:pPr>
        <w:rPr>
          <w:rFonts w:ascii="Book Antiqua" w:hAnsi="Book Antiqua"/>
          <w:sz w:val="24"/>
          <w:szCs w:val="24"/>
        </w:rPr>
      </w:pPr>
      <w:r>
        <w:rPr>
          <w:rFonts w:ascii="Book Antiqua" w:hAnsi="Book Antiqua"/>
          <w:sz w:val="24"/>
          <w:szCs w:val="24"/>
        </w:rPr>
        <w:t>Actuación:</w:t>
      </w:r>
    </w:p>
    <w:p w:rsidR="00821C9E" w:rsidRPr="00FA0EDB" w:rsidRDefault="00821C9E" w:rsidP="00821C9E">
      <w:pPr>
        <w:rPr>
          <w:rFonts w:ascii="Book Antiqua" w:hAnsi="Book Antiqua"/>
          <w:b/>
          <w:sz w:val="28"/>
          <w:szCs w:val="28"/>
        </w:rPr>
      </w:pPr>
      <w:r w:rsidRPr="00FA0EDB">
        <w:rPr>
          <w:rFonts w:ascii="Book Antiqua" w:hAnsi="Book Antiqua"/>
          <w:b/>
          <w:sz w:val="28"/>
          <w:szCs w:val="28"/>
        </w:rPr>
        <w:t>Saúl Morales</w:t>
      </w:r>
    </w:p>
    <w:p w:rsidR="00821C9E" w:rsidRPr="00FA0EDB" w:rsidRDefault="00821C9E" w:rsidP="00821C9E">
      <w:pPr>
        <w:rPr>
          <w:rFonts w:ascii="Book Antiqua" w:hAnsi="Book Antiqua"/>
          <w:b/>
          <w:sz w:val="28"/>
          <w:szCs w:val="28"/>
        </w:rPr>
      </w:pPr>
      <w:proofErr w:type="spellStart"/>
      <w:r w:rsidRPr="00FA0EDB">
        <w:rPr>
          <w:rFonts w:ascii="Book Antiqua" w:hAnsi="Book Antiqua"/>
          <w:b/>
          <w:sz w:val="28"/>
          <w:szCs w:val="28"/>
        </w:rPr>
        <w:t>Brayan</w:t>
      </w:r>
      <w:proofErr w:type="spellEnd"/>
      <w:r w:rsidRPr="00FA0EDB">
        <w:rPr>
          <w:rFonts w:ascii="Book Antiqua" w:hAnsi="Book Antiqua"/>
          <w:b/>
          <w:sz w:val="28"/>
          <w:szCs w:val="28"/>
        </w:rPr>
        <w:t xml:space="preserve"> Segura</w:t>
      </w:r>
    </w:p>
    <w:p w:rsidR="00821C9E" w:rsidRDefault="00821C9E" w:rsidP="00821C9E">
      <w:pPr>
        <w:rPr>
          <w:rFonts w:ascii="Book Antiqua" w:hAnsi="Book Antiqua"/>
          <w:sz w:val="24"/>
          <w:szCs w:val="24"/>
        </w:rPr>
      </w:pPr>
    </w:p>
    <w:p w:rsidR="00821C9E" w:rsidRDefault="00821C9E" w:rsidP="00821C9E">
      <w:pPr>
        <w:rPr>
          <w:rFonts w:ascii="Book Antiqua" w:hAnsi="Book Antiqua"/>
          <w:sz w:val="24"/>
          <w:szCs w:val="24"/>
        </w:rPr>
      </w:pPr>
      <w:r>
        <w:rPr>
          <w:rFonts w:ascii="Book Antiqua" w:hAnsi="Book Antiqua"/>
          <w:sz w:val="24"/>
          <w:szCs w:val="24"/>
        </w:rPr>
        <w:t>Sinopsis:</w:t>
      </w:r>
    </w:p>
    <w:p w:rsidR="00821C9E" w:rsidRPr="00BE63C7" w:rsidRDefault="00821C9E" w:rsidP="00821C9E">
      <w:pPr>
        <w:jc w:val="both"/>
        <w:rPr>
          <w:rFonts w:ascii="Book Antiqua" w:hAnsi="Book Antiqua"/>
          <w:sz w:val="24"/>
          <w:szCs w:val="24"/>
        </w:rPr>
      </w:pPr>
      <w:r>
        <w:rPr>
          <w:rFonts w:ascii="Book Antiqua" w:hAnsi="Book Antiqua"/>
          <w:sz w:val="24"/>
          <w:szCs w:val="24"/>
        </w:rPr>
        <w:t>En la frialdad de una sala de interrogación se encuentra Pedro un civil que ha sido detenido por ser una amenaza por su capacidad de liderar y promover la libertad de expresión, se enfrenta a, el Capitán un hombre que ha sido designado a conseguir información precisa que los ayude a dar con el paradero de todos los miembros de la estructura a la cual pertenece Pedro, y así poder negociar o acabar con ellos. Ambos personajes se llevan al uso de poder, psicología, al cansancio mental y físico, con diálogos sagaces, hirientes y amigables.</w:t>
      </w:r>
    </w:p>
    <w:p w:rsidR="00821C9E" w:rsidRDefault="00821C9E" w:rsidP="00821C9E">
      <w:pPr>
        <w:rPr>
          <w:rFonts w:ascii="Book Antiqua" w:hAnsi="Book Antiqua"/>
          <w:b/>
          <w:sz w:val="40"/>
          <w:szCs w:val="40"/>
        </w:rPr>
        <w:sectPr w:rsidR="00821C9E" w:rsidSect="001A441F">
          <w:pgSz w:w="12240" w:h="15840"/>
          <w:pgMar w:top="1417" w:right="1701" w:bottom="1417" w:left="1701" w:header="708" w:footer="708" w:gutter="0"/>
          <w:cols w:num="2" w:space="708"/>
          <w:docGrid w:linePitch="360"/>
        </w:sectPr>
      </w:pPr>
    </w:p>
    <w:p w:rsidR="00821C9E" w:rsidRPr="00923551" w:rsidRDefault="00821C9E" w:rsidP="00821C9E">
      <w:pPr>
        <w:jc w:val="center"/>
        <w:rPr>
          <w:rFonts w:ascii="Book Antiqua" w:hAnsi="Book Antiqua"/>
          <w:b/>
          <w:sz w:val="40"/>
          <w:szCs w:val="40"/>
        </w:rPr>
      </w:pPr>
      <w:r w:rsidRPr="00821C9E">
        <w:rPr>
          <w:noProof/>
          <w:lang w:eastAsia="es-GT"/>
        </w:rPr>
        <w:lastRenderedPageBreak/>
        <w:drawing>
          <wp:anchor distT="0" distB="0" distL="114300" distR="114300" simplePos="0" relativeHeight="251658240" behindDoc="0" locked="0" layoutInCell="1" allowOverlap="1" wp14:anchorId="076AEB33" wp14:editId="2BCDC730">
            <wp:simplePos x="0" y="0"/>
            <wp:positionH relativeFrom="column">
              <wp:posOffset>1388745</wp:posOffset>
            </wp:positionH>
            <wp:positionV relativeFrom="paragraph">
              <wp:posOffset>-8255</wp:posOffset>
            </wp:positionV>
            <wp:extent cx="2354580" cy="1877963"/>
            <wp:effectExtent l="0" t="0" r="7620" b="8255"/>
            <wp:wrapNone/>
            <wp:docPr id="1" name="Imagen 1" descr="C:\Users\Chema\Desktop\GESTION\26553459_1749619138432102_146689315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ma\Desktop\GESTION\26553459_1749619138432102_1466893159_n.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54580" cy="187796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1C9E" w:rsidRDefault="00821C9E" w:rsidP="00821C9E">
      <w:pPr>
        <w:jc w:val="center"/>
        <w:rPr>
          <w:rFonts w:ascii="Helvetica" w:hAnsi="Helvetica" w:cs="Helvetica"/>
          <w:color w:val="1D2129"/>
          <w:sz w:val="21"/>
          <w:szCs w:val="21"/>
          <w:shd w:val="clear" w:color="auto" w:fill="FFFFFF"/>
        </w:rPr>
      </w:pPr>
    </w:p>
    <w:p w:rsidR="00821C9E" w:rsidRDefault="00821C9E" w:rsidP="00821C9E">
      <w:pPr>
        <w:jc w:val="center"/>
        <w:rPr>
          <w:rFonts w:ascii="Helvetica" w:hAnsi="Helvetica" w:cs="Helvetica"/>
          <w:color w:val="1D2129"/>
          <w:sz w:val="21"/>
          <w:szCs w:val="21"/>
          <w:shd w:val="clear" w:color="auto" w:fill="FFFFFF"/>
        </w:rPr>
      </w:pPr>
    </w:p>
    <w:p w:rsidR="00821C9E" w:rsidRDefault="00821C9E" w:rsidP="00821C9E">
      <w:pPr>
        <w:spacing w:line="240" w:lineRule="auto"/>
        <w:jc w:val="center"/>
        <w:rPr>
          <w:rFonts w:cstheme="minorHAnsi"/>
          <w:color w:val="1D2129"/>
          <w:sz w:val="28"/>
          <w:szCs w:val="28"/>
          <w:shd w:val="clear" w:color="auto" w:fill="FFFFFF"/>
        </w:rPr>
      </w:pPr>
    </w:p>
    <w:p w:rsidR="00821C9E" w:rsidRDefault="00821C9E" w:rsidP="00821C9E">
      <w:pPr>
        <w:spacing w:line="240" w:lineRule="auto"/>
        <w:jc w:val="center"/>
        <w:rPr>
          <w:rFonts w:cstheme="minorHAnsi"/>
          <w:color w:val="1D2129"/>
          <w:sz w:val="28"/>
          <w:szCs w:val="28"/>
          <w:shd w:val="clear" w:color="auto" w:fill="FFFFFF"/>
        </w:rPr>
      </w:pPr>
    </w:p>
    <w:p w:rsidR="00821C9E" w:rsidRDefault="00821C9E" w:rsidP="00821C9E">
      <w:pPr>
        <w:spacing w:line="240" w:lineRule="auto"/>
        <w:jc w:val="center"/>
        <w:rPr>
          <w:rFonts w:cstheme="minorHAnsi"/>
          <w:color w:val="1D2129"/>
          <w:sz w:val="28"/>
          <w:szCs w:val="28"/>
          <w:shd w:val="clear" w:color="auto" w:fill="FFFFFF"/>
        </w:rPr>
      </w:pPr>
    </w:p>
    <w:p w:rsidR="00821C9E" w:rsidRDefault="00821C9E" w:rsidP="00821C9E">
      <w:pPr>
        <w:spacing w:line="240" w:lineRule="auto"/>
        <w:jc w:val="both"/>
        <w:rPr>
          <w:rFonts w:cstheme="minorHAnsi"/>
          <w:color w:val="1D2129"/>
          <w:sz w:val="28"/>
          <w:szCs w:val="28"/>
          <w:shd w:val="clear" w:color="auto" w:fill="FFFFFF"/>
        </w:rPr>
      </w:pPr>
      <w:r w:rsidRPr="0042727B">
        <w:rPr>
          <w:rFonts w:cstheme="minorHAnsi"/>
          <w:color w:val="1D2129"/>
          <w:sz w:val="28"/>
          <w:szCs w:val="28"/>
          <w:shd w:val="clear" w:color="auto" w:fill="FFFFFF"/>
        </w:rPr>
        <w:t>Somos una compañía dedicada a la exploración y búsqueda de nuevos caminos en la escena teatral.</w:t>
      </w:r>
      <w:r w:rsidRPr="0042727B">
        <w:rPr>
          <w:rFonts w:cstheme="minorHAnsi"/>
          <w:color w:val="1D2129"/>
          <w:sz w:val="28"/>
          <w:szCs w:val="28"/>
        </w:rPr>
        <w:br/>
      </w:r>
    </w:p>
    <w:p w:rsidR="00821C9E" w:rsidRDefault="00821C9E" w:rsidP="00821C9E">
      <w:pPr>
        <w:jc w:val="both"/>
        <w:rPr>
          <w:rFonts w:cstheme="minorHAnsi"/>
          <w:color w:val="1D2129"/>
          <w:sz w:val="28"/>
          <w:szCs w:val="28"/>
          <w:shd w:val="clear" w:color="auto" w:fill="FFFFFF"/>
        </w:rPr>
        <w:sectPr w:rsidR="00821C9E" w:rsidSect="00821C9E">
          <w:type w:val="continuous"/>
          <w:pgSz w:w="12240" w:h="15840"/>
          <w:pgMar w:top="1417" w:right="1701" w:bottom="1417" w:left="1701" w:header="708" w:footer="708" w:gutter="0"/>
          <w:cols w:space="708"/>
          <w:docGrid w:linePitch="360"/>
        </w:sectPr>
      </w:pPr>
      <w:r w:rsidRPr="0042727B">
        <w:rPr>
          <w:rFonts w:cstheme="minorHAnsi"/>
          <w:color w:val="1D2129"/>
          <w:sz w:val="28"/>
          <w:szCs w:val="28"/>
          <w:shd w:val="clear" w:color="auto" w:fill="FFFFFF"/>
        </w:rPr>
        <w:t>Nace con la intención de integrar un grupo de actores en el cual lleven a escena nuevas propuestas teatrales con el fin de aumentar las exigencias en los procesos escénicos y así poder contribuir al avance del teatro.</w:t>
      </w:r>
      <w:bookmarkStart w:id="0" w:name="_GoBack"/>
      <w:bookmarkEnd w:id="0"/>
      <w:r w:rsidRPr="0042727B">
        <w:rPr>
          <w:rFonts w:cstheme="minorHAnsi"/>
          <w:color w:val="1D2129"/>
          <w:sz w:val="28"/>
          <w:szCs w:val="28"/>
        </w:rPr>
        <w:br/>
      </w:r>
      <w:r w:rsidRPr="0042727B">
        <w:rPr>
          <w:rFonts w:cstheme="minorHAnsi"/>
          <w:color w:val="1D2129"/>
          <w:sz w:val="28"/>
          <w:szCs w:val="28"/>
          <w:shd w:val="clear" w:color="auto" w:fill="FFFFFF"/>
        </w:rPr>
        <w:t>Nuestro objetivo es conseguir que la gente aprecie la variedad de propu</w:t>
      </w:r>
      <w:r w:rsidRPr="0042727B">
        <w:rPr>
          <w:rStyle w:val="textexposedshow"/>
          <w:rFonts w:cstheme="minorHAnsi"/>
          <w:color w:val="1D2129"/>
          <w:sz w:val="28"/>
          <w:szCs w:val="28"/>
          <w:shd w:val="clear" w:color="auto" w:fill="FFFFFF"/>
        </w:rPr>
        <w:t>estas teatrales, para esto nuestro trabajo se rige bajo intensa exploración sin quedarnos en trabajos experimentales, buscamos ofrecer intensa disciplina, revitalización del teatro, vanguardismo y conciencia.</w:t>
      </w:r>
      <w:r w:rsidRPr="0042727B">
        <w:rPr>
          <w:rFonts w:cstheme="minorHAnsi"/>
          <w:color w:val="1D2129"/>
          <w:sz w:val="28"/>
          <w:szCs w:val="28"/>
          <w:shd w:val="clear" w:color="auto" w:fill="FFFFFF"/>
        </w:rPr>
        <w:br/>
      </w:r>
      <w:r w:rsidRPr="0042727B">
        <w:rPr>
          <w:rFonts w:cstheme="minorHAnsi"/>
          <w:color w:val="1D2129"/>
          <w:sz w:val="28"/>
          <w:szCs w:val="28"/>
          <w:shd w:val="clear" w:color="auto" w:fill="FFFFFF"/>
        </w:rPr>
        <w:br/>
      </w:r>
      <w:r w:rsidRPr="0042727B">
        <w:rPr>
          <w:rStyle w:val="textexposedshow"/>
          <w:rFonts w:cstheme="minorHAnsi"/>
          <w:color w:val="1D2129"/>
          <w:sz w:val="28"/>
          <w:szCs w:val="28"/>
          <w:shd w:val="clear" w:color="auto" w:fill="FFFFFF"/>
        </w:rPr>
        <w:t>Se pretende ofrecerle al público lo mágico del teatro: Encontrarse así mismo, exponer la realidad, reír, llorar, amar etc. Emociones que nos llevan a evaluar nuestro entorno, transportarlos a épocas, acontecimientos o hechos de suma importancia.</w:t>
      </w:r>
      <w:r w:rsidRPr="0042727B">
        <w:rPr>
          <w:rFonts w:cstheme="minorHAnsi"/>
          <w:color w:val="1D2129"/>
          <w:sz w:val="28"/>
          <w:szCs w:val="28"/>
          <w:shd w:val="clear" w:color="auto" w:fill="FFFFFF"/>
        </w:rPr>
        <w:br/>
      </w:r>
      <w:r w:rsidRPr="0042727B">
        <w:rPr>
          <w:rFonts w:cstheme="minorHAnsi"/>
          <w:color w:val="1D2129"/>
          <w:sz w:val="28"/>
          <w:szCs w:val="28"/>
          <w:shd w:val="clear" w:color="auto" w:fill="FFFFFF"/>
        </w:rPr>
        <w:br/>
      </w:r>
      <w:r w:rsidRPr="0042727B">
        <w:rPr>
          <w:rStyle w:val="textexposedshow"/>
          <w:rFonts w:cstheme="minorHAnsi"/>
          <w:color w:val="1D2129"/>
          <w:sz w:val="28"/>
          <w:szCs w:val="28"/>
          <w:shd w:val="clear" w:color="auto" w:fill="FFFFFF"/>
        </w:rPr>
        <w:t>Con todo esto el teatro nos hace la invitación más grande, a dejar una huella, a compartir lo aprendido, a construir la historia y lo más importante, Vivir.</w:t>
      </w:r>
      <w:r w:rsidRPr="0042727B">
        <w:rPr>
          <w:rFonts w:cstheme="minorHAnsi"/>
          <w:color w:val="1D2129"/>
          <w:sz w:val="28"/>
          <w:szCs w:val="28"/>
          <w:shd w:val="clear" w:color="auto" w:fill="FFFFFF"/>
        </w:rPr>
        <w:br/>
      </w:r>
      <w:r w:rsidRPr="0042727B">
        <w:rPr>
          <w:rFonts w:cstheme="minorHAnsi"/>
          <w:color w:val="1D2129"/>
          <w:sz w:val="28"/>
          <w:szCs w:val="28"/>
          <w:shd w:val="clear" w:color="auto" w:fill="FFFFFF"/>
        </w:rPr>
        <w:br/>
      </w:r>
      <w:r w:rsidRPr="0042727B">
        <w:rPr>
          <w:rFonts w:cstheme="minorHAnsi"/>
          <w:color w:val="1D2129"/>
          <w:sz w:val="28"/>
          <w:szCs w:val="28"/>
          <w:shd w:val="clear" w:color="auto" w:fill="FFFFFF"/>
        </w:rPr>
        <w:br/>
      </w:r>
      <w:r w:rsidRPr="0042727B">
        <w:rPr>
          <w:rFonts w:cstheme="minorHAnsi"/>
          <w:color w:val="1D2129"/>
          <w:sz w:val="28"/>
          <w:szCs w:val="28"/>
          <w:shd w:val="clear" w:color="auto" w:fill="FFFFFF"/>
        </w:rPr>
        <w:br/>
      </w:r>
      <w:r w:rsidRPr="0042727B">
        <w:rPr>
          <w:rFonts w:cstheme="minorHAnsi"/>
          <w:color w:val="1D2129"/>
          <w:sz w:val="28"/>
          <w:szCs w:val="28"/>
          <w:shd w:val="clear" w:color="auto" w:fill="FFFFFF"/>
        </w:rPr>
        <w:br/>
      </w:r>
    </w:p>
    <w:p w:rsidR="00761D49" w:rsidRDefault="00761D49" w:rsidP="00821C9E">
      <w:pPr>
        <w:jc w:val="both"/>
      </w:pPr>
    </w:p>
    <w:sectPr w:rsidR="00761D49" w:rsidSect="00821C9E">
      <w:type w:val="continuous"/>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9E"/>
    <w:rsid w:val="00761D49"/>
    <w:rsid w:val="00821C9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8D51D-99EB-44B7-B84C-9F47CC11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C9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exposedshow">
    <w:name w:val="text_exposed_show"/>
    <w:basedOn w:val="Fuentedeprrafopredeter"/>
    <w:rsid w:val="00821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430</Words>
  <Characters>2370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Chema</dc:creator>
  <cp:keywords/>
  <dc:description/>
  <cp:lastModifiedBy>Chema</cp:lastModifiedBy>
  <cp:revision>1</cp:revision>
  <dcterms:created xsi:type="dcterms:W3CDTF">2018-01-16T19:59:00Z</dcterms:created>
  <dcterms:modified xsi:type="dcterms:W3CDTF">2018-01-16T20:06:00Z</dcterms:modified>
</cp:coreProperties>
</file>